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ATTACHMENT</w:t>
            </w:r>
            <w:r w:rsidR="00A64C46">
              <w:rPr>
                <w:b/>
              </w:rPr>
              <w:t xml:space="preserve"> 11</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0" w:name="_Recycled-Content_Certification"/>
            <w:bookmarkEnd w:id="0"/>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1" w:name="OLE_LINK6"/>
      <w:bookmarkStart w:id="2"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1"/>
    <w:bookmarkEnd w:id="2"/>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lastRenderedPageBreak/>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even" r:id="rId7"/>
          <w:headerReference w:type="default" r:id="rId8"/>
          <w:footerReference w:type="even" r:id="rId9"/>
          <w:footerReference w:type="default" r:id="rId10"/>
          <w:headerReference w:type="first" r:id="rId11"/>
          <w:footerReference w:type="first" r:id="rId12"/>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13"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81" w:rsidRDefault="00514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81" w:rsidRDefault="00514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81" w:rsidRDefault="00514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81" w:rsidRDefault="00514881" w:rsidP="00514881">
    <w:pPr>
      <w:pStyle w:val="Header"/>
      <w:rPr>
        <w:color w:val="000000" w:themeColor="text1"/>
        <w:sz w:val="22"/>
        <w:szCs w:val="22"/>
      </w:rPr>
    </w:pPr>
    <w:r>
      <w:rPr>
        <w:color w:val="000000" w:themeColor="text1"/>
        <w:sz w:val="20"/>
        <w:szCs w:val="20"/>
      </w:rPr>
      <w:t>RFP 22-12 Custodial Services for SBJC, Historic &amp; CRC</w:t>
    </w:r>
  </w:p>
  <w:p w:rsidR="00641257" w:rsidRDefault="00641257" w:rsidP="00641257">
    <w:pPr>
      <w:pStyle w:val="CommentText"/>
      <w:tabs>
        <w:tab w:val="left" w:pos="1242"/>
      </w:tabs>
      <w:ind w:right="252"/>
      <w:jc w:val="both"/>
      <w:rPr>
        <w:b/>
      </w:rPr>
    </w:pPr>
    <w:bookmarkStart w:id="3" w:name="_GoBack"/>
    <w:bookmarkEnd w:id="3"/>
    <w:r>
      <w:rPr>
        <w:i/>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81" w:rsidRDefault="00514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C30D9"/>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14881"/>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64C46"/>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link w:val="HeaderChar"/>
    <w:uiPriority w:val="99"/>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 w:type="character" w:customStyle="1" w:styleId="HeaderChar">
    <w:name w:val="Header Char"/>
    <w:basedOn w:val="DefaultParagraphFont"/>
    <w:link w:val="Header"/>
    <w:uiPriority w:val="99"/>
    <w:rsid w:val="00A64C46"/>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41241">
      <w:bodyDiv w:val="1"/>
      <w:marLeft w:val="0"/>
      <w:marRight w:val="0"/>
      <w:marTop w:val="0"/>
      <w:marBottom w:val="0"/>
      <w:divBdr>
        <w:top w:val="none" w:sz="0" w:space="0" w:color="auto"/>
        <w:left w:val="none" w:sz="0" w:space="0" w:color="auto"/>
        <w:bottom w:val="none" w:sz="0" w:space="0" w:color="auto"/>
        <w:right w:val="none" w:sz="0" w:space="0" w:color="auto"/>
      </w:divBdr>
    </w:div>
    <w:div w:id="817380229">
      <w:bodyDiv w:val="1"/>
      <w:marLeft w:val="0"/>
      <w:marRight w:val="0"/>
      <w:marTop w:val="0"/>
      <w:marBottom w:val="0"/>
      <w:divBdr>
        <w:top w:val="none" w:sz="0" w:space="0" w:color="auto"/>
        <w:left w:val="none" w:sz="0" w:space="0" w:color="auto"/>
        <w:bottom w:val="none" w:sz="0" w:space="0" w:color="auto"/>
        <w:right w:val="none" w:sz="0" w:space="0" w:color="auto"/>
      </w:divBdr>
    </w:div>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iwmb.ca.gov/BuyRecycled/StateAgen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7162</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Sundy, Sharon</cp:lastModifiedBy>
  <cp:revision>7</cp:revision>
  <cp:lastPrinted>2015-04-16T23:32:00Z</cp:lastPrinted>
  <dcterms:created xsi:type="dcterms:W3CDTF">2019-08-02T22:24:00Z</dcterms:created>
  <dcterms:modified xsi:type="dcterms:W3CDTF">2023-01-17T15:30:00Z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