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5A14" w14:textId="77777777" w:rsidR="00F03378" w:rsidRDefault="00104E35" w:rsidP="000C10E7">
      <w:pPr>
        <w:spacing w:after="0"/>
        <w:ind w:left="450" w:hanging="450"/>
        <w:jc w:val="center"/>
        <w:rPr>
          <w:rFonts w:cs="Times New Roman"/>
          <w:b/>
        </w:rPr>
      </w:pPr>
      <w:r>
        <w:rPr>
          <w:rFonts w:cs="Times New Roman"/>
          <w:b/>
        </w:rPr>
        <w:t>EXHIBIT A</w:t>
      </w:r>
      <w:r w:rsidR="00F03378" w:rsidRPr="00E97448">
        <w:rPr>
          <w:rFonts w:cs="Times New Roman"/>
          <w:b/>
        </w:rPr>
        <w:t>: STATEMENT OF WORK</w:t>
      </w:r>
    </w:p>
    <w:p w14:paraId="35F694C5" w14:textId="77777777" w:rsidR="004A6DA2" w:rsidRPr="000C10E7" w:rsidRDefault="004A6DA2" w:rsidP="000C10E7">
      <w:pPr>
        <w:spacing w:after="0"/>
        <w:ind w:left="450" w:hanging="450"/>
        <w:jc w:val="center"/>
        <w:rPr>
          <w:rFonts w:cs="Times New Roman"/>
          <w:b/>
        </w:rPr>
      </w:pPr>
    </w:p>
    <w:p w14:paraId="456321B5" w14:textId="4E48E49B" w:rsidR="00C965F4" w:rsidRDefault="00A2020F" w:rsidP="001F01FA">
      <w:pPr>
        <w:pStyle w:val="ListParagraph"/>
        <w:numPr>
          <w:ilvl w:val="0"/>
          <w:numId w:val="16"/>
        </w:numPr>
        <w:spacing w:after="0"/>
        <w:ind w:left="360" w:hanging="360"/>
        <w:contextualSpacing w:val="0"/>
        <w:rPr>
          <w:rFonts w:cs="Times New Roman"/>
        </w:rPr>
      </w:pPr>
      <w:r>
        <w:rPr>
          <w:rFonts w:cs="Times New Roman"/>
          <w:b/>
        </w:rPr>
        <w:t xml:space="preserve">Overview. </w:t>
      </w:r>
      <w:r w:rsidR="003E5FD4" w:rsidRPr="008C1363">
        <w:rPr>
          <w:rFonts w:cs="Times New Roman"/>
        </w:rPr>
        <w:t>Contractor will provide all necessary staff, equipment and supplies (</w:t>
      </w:r>
      <w:r>
        <w:rPr>
          <w:rFonts w:cs="Times New Roman"/>
        </w:rPr>
        <w:t xml:space="preserve">high speed scanners, </w:t>
      </w:r>
      <w:r w:rsidR="003E5FD4" w:rsidRPr="008C1363">
        <w:rPr>
          <w:rFonts w:cs="Times New Roman"/>
        </w:rPr>
        <w:t xml:space="preserve">copiers, toner, paper, etc.) for </w:t>
      </w:r>
      <w:r w:rsidR="003E5FD4" w:rsidRPr="004452B3">
        <w:rPr>
          <w:rFonts w:cs="Times New Roman"/>
        </w:rPr>
        <w:t>the on-site s</w:t>
      </w:r>
      <w:r w:rsidR="003E5FD4" w:rsidRPr="008C1363">
        <w:rPr>
          <w:rFonts w:cs="Times New Roman"/>
        </w:rPr>
        <w:t xml:space="preserve">canning </w:t>
      </w:r>
      <w:r>
        <w:rPr>
          <w:rFonts w:cs="Times New Roman"/>
        </w:rPr>
        <w:t xml:space="preserve">and imaging </w:t>
      </w:r>
      <w:r w:rsidR="003E5FD4" w:rsidRPr="008C1363">
        <w:rPr>
          <w:rFonts w:cs="Times New Roman"/>
        </w:rPr>
        <w:t xml:space="preserve">of court </w:t>
      </w:r>
      <w:r>
        <w:rPr>
          <w:rFonts w:cs="Times New Roman"/>
        </w:rPr>
        <w:t>record</w:t>
      </w:r>
      <w:r w:rsidRPr="008C1363">
        <w:rPr>
          <w:rFonts w:cs="Times New Roman"/>
        </w:rPr>
        <w:t xml:space="preserve">s </w:t>
      </w:r>
      <w:r w:rsidR="003E5FD4" w:rsidRPr="008C1363">
        <w:rPr>
          <w:rFonts w:cs="Times New Roman"/>
        </w:rPr>
        <w:t>(</w:t>
      </w:r>
      <w:r w:rsidR="00291098">
        <w:rPr>
          <w:rFonts w:cs="Times New Roman"/>
        </w:rPr>
        <w:t xml:space="preserve">hereinafter referred to as </w:t>
      </w:r>
      <w:r w:rsidR="003E5FD4" w:rsidRPr="008C1363">
        <w:rPr>
          <w:rFonts w:cs="Times New Roman"/>
        </w:rPr>
        <w:t>“</w:t>
      </w:r>
      <w:r w:rsidR="00291098">
        <w:rPr>
          <w:rFonts w:cs="Times New Roman"/>
        </w:rPr>
        <w:t>record</w:t>
      </w:r>
      <w:r w:rsidR="003E5FD4" w:rsidRPr="008C1363">
        <w:rPr>
          <w:rFonts w:cs="Times New Roman"/>
        </w:rPr>
        <w:t>”</w:t>
      </w:r>
      <w:r w:rsidR="00291098">
        <w:rPr>
          <w:rFonts w:cs="Times New Roman"/>
        </w:rPr>
        <w:t xml:space="preserve"> or “records”</w:t>
      </w:r>
      <w:r w:rsidR="003E5FD4" w:rsidRPr="008C1363">
        <w:rPr>
          <w:rFonts w:cs="Times New Roman"/>
        </w:rPr>
        <w:t xml:space="preserve">) </w:t>
      </w:r>
      <w:r w:rsidR="00684A9C">
        <w:rPr>
          <w:rFonts w:cs="Times New Roman"/>
        </w:rPr>
        <w:t xml:space="preserve">and existing microfilm </w:t>
      </w:r>
      <w:r w:rsidR="006C01B1" w:rsidRPr="0018757C">
        <w:rPr>
          <w:rFonts w:cs="Times New Roman"/>
        </w:rPr>
        <w:t>at the Court’s Record</w:t>
      </w:r>
      <w:r w:rsidR="00C9675D" w:rsidRPr="0018757C">
        <w:rPr>
          <w:rFonts w:cs="Times New Roman"/>
        </w:rPr>
        <w:t>s</w:t>
      </w:r>
      <w:r w:rsidR="006C01B1" w:rsidRPr="0018757C">
        <w:rPr>
          <w:rFonts w:cs="Times New Roman"/>
        </w:rPr>
        <w:t xml:space="preserve"> Center, currently located at 770 South Gifford Street, San Bernardino, CA 924</w:t>
      </w:r>
      <w:r w:rsidR="0080391C">
        <w:rPr>
          <w:rFonts w:cs="Times New Roman"/>
        </w:rPr>
        <w:t>08</w:t>
      </w:r>
      <w:bookmarkStart w:id="0" w:name="_GoBack"/>
      <w:bookmarkEnd w:id="0"/>
      <w:r w:rsidR="0076045E">
        <w:rPr>
          <w:rFonts w:cs="Times New Roman"/>
        </w:rPr>
        <w:t xml:space="preserve">. </w:t>
      </w:r>
    </w:p>
    <w:p w14:paraId="5F8B0A49" w14:textId="74A3A7A4" w:rsidR="0076045E" w:rsidRDefault="0076045E" w:rsidP="00055ACC">
      <w:pPr>
        <w:pStyle w:val="ListParagraph"/>
        <w:numPr>
          <w:ilvl w:val="1"/>
          <w:numId w:val="16"/>
        </w:numPr>
        <w:spacing w:after="0"/>
        <w:contextualSpacing w:val="0"/>
        <w:rPr>
          <w:rFonts w:cs="Times New Roman"/>
        </w:rPr>
      </w:pPr>
      <w:r>
        <w:rPr>
          <w:rFonts w:cs="Times New Roman"/>
        </w:rPr>
        <w:t>At the sole discretion of the Court, the Contractor may be required to provide services at other Court locations. As of the date of this Agreement, the Court locations are:</w:t>
      </w:r>
    </w:p>
    <w:p w14:paraId="2D3AE7EB" w14:textId="1BB97A83" w:rsidR="0076045E" w:rsidRDefault="0076045E" w:rsidP="00055ACC">
      <w:pPr>
        <w:pStyle w:val="ListParagraph"/>
        <w:numPr>
          <w:ilvl w:val="2"/>
          <w:numId w:val="16"/>
        </w:numPr>
        <w:spacing w:after="0"/>
        <w:contextualSpacing w:val="0"/>
        <w:rPr>
          <w:rFonts w:cs="Times New Roman"/>
          <w:u w:val="single"/>
        </w:rPr>
      </w:pPr>
      <w:r>
        <w:rPr>
          <w:rFonts w:cs="Times New Roman"/>
          <w:u w:val="single"/>
        </w:rPr>
        <w:t>Fontana District – 17780 Arrow Boulevard, Fontana, CA 92335</w:t>
      </w:r>
    </w:p>
    <w:p w14:paraId="41BE265E" w14:textId="6893BA82" w:rsidR="0076045E" w:rsidRDefault="0076045E" w:rsidP="00055ACC">
      <w:pPr>
        <w:pStyle w:val="ListParagraph"/>
        <w:numPr>
          <w:ilvl w:val="2"/>
          <w:numId w:val="16"/>
        </w:numPr>
        <w:spacing w:after="0"/>
        <w:contextualSpacing w:val="0"/>
        <w:rPr>
          <w:rFonts w:cs="Times New Roman"/>
          <w:u w:val="single"/>
        </w:rPr>
      </w:pPr>
      <w:r>
        <w:rPr>
          <w:rFonts w:cs="Times New Roman"/>
          <w:u w:val="single"/>
        </w:rPr>
        <w:t>Juvenile Delinquency District – 900 E. Gilbert St. Bldg. 2, San Bernardino, CA 92415</w:t>
      </w:r>
    </w:p>
    <w:p w14:paraId="06670544" w14:textId="31F4873A" w:rsidR="0076045E" w:rsidRDefault="0076045E" w:rsidP="00055ACC">
      <w:pPr>
        <w:pStyle w:val="ListParagraph"/>
        <w:numPr>
          <w:ilvl w:val="2"/>
          <w:numId w:val="16"/>
        </w:numPr>
        <w:spacing w:after="0"/>
        <w:contextualSpacing w:val="0"/>
        <w:rPr>
          <w:rFonts w:cs="Times New Roman"/>
          <w:u w:val="single"/>
        </w:rPr>
      </w:pPr>
      <w:r>
        <w:rPr>
          <w:rFonts w:cs="Times New Roman"/>
          <w:u w:val="single"/>
        </w:rPr>
        <w:t>Juvenile Dependency District – 860 E. Gilbert St., San Bernardino, CA 92415</w:t>
      </w:r>
    </w:p>
    <w:p w14:paraId="13B6A14B" w14:textId="4667352D" w:rsidR="00C965F4" w:rsidRDefault="00C965F4" w:rsidP="00055ACC">
      <w:pPr>
        <w:pStyle w:val="ListParagraph"/>
        <w:numPr>
          <w:ilvl w:val="2"/>
          <w:numId w:val="16"/>
        </w:numPr>
        <w:spacing w:after="0"/>
        <w:contextualSpacing w:val="0"/>
        <w:rPr>
          <w:rFonts w:cs="Times New Roman"/>
          <w:u w:val="single"/>
        </w:rPr>
      </w:pPr>
      <w:r>
        <w:rPr>
          <w:rFonts w:cs="Times New Roman"/>
          <w:u w:val="single"/>
        </w:rPr>
        <w:t>Rancho District – 8303 Haven Avenue, Rancho Cucamonga, CA 91730</w:t>
      </w:r>
    </w:p>
    <w:p w14:paraId="006FDE49" w14:textId="12DEB300" w:rsidR="00C965F4" w:rsidRDefault="00C965F4" w:rsidP="00055ACC">
      <w:pPr>
        <w:pStyle w:val="ListParagraph"/>
        <w:numPr>
          <w:ilvl w:val="2"/>
          <w:numId w:val="16"/>
        </w:numPr>
        <w:spacing w:after="0"/>
        <w:contextualSpacing w:val="0"/>
        <w:rPr>
          <w:rFonts w:cs="Times New Roman"/>
          <w:u w:val="single"/>
        </w:rPr>
      </w:pPr>
      <w:r>
        <w:rPr>
          <w:rFonts w:cs="Times New Roman"/>
          <w:u w:val="single"/>
        </w:rPr>
        <w:t>SBJC District – 247 W. Third Street, San Bernardino, CA 92415</w:t>
      </w:r>
    </w:p>
    <w:p w14:paraId="0485D4EE" w14:textId="47FADE9A" w:rsidR="00C965F4" w:rsidRDefault="00C965F4" w:rsidP="00055ACC">
      <w:pPr>
        <w:pStyle w:val="ListParagraph"/>
        <w:numPr>
          <w:ilvl w:val="2"/>
          <w:numId w:val="16"/>
        </w:numPr>
        <w:spacing w:after="0"/>
        <w:contextualSpacing w:val="0"/>
        <w:rPr>
          <w:rFonts w:cs="Times New Roman"/>
          <w:u w:val="single"/>
        </w:rPr>
      </w:pPr>
      <w:r>
        <w:rPr>
          <w:rFonts w:cs="Times New Roman"/>
          <w:u w:val="single"/>
        </w:rPr>
        <w:t>Historic District – 351 N. Arrowhead Ave, San Bernardino, CA 92415</w:t>
      </w:r>
    </w:p>
    <w:p w14:paraId="414D54D1" w14:textId="6146C137" w:rsidR="00C965F4" w:rsidRDefault="00C965F4" w:rsidP="00055ACC">
      <w:pPr>
        <w:pStyle w:val="ListParagraph"/>
        <w:numPr>
          <w:ilvl w:val="2"/>
          <w:numId w:val="16"/>
        </w:numPr>
        <w:spacing w:after="0"/>
        <w:contextualSpacing w:val="0"/>
        <w:rPr>
          <w:rFonts w:cs="Times New Roman"/>
          <w:u w:val="single"/>
        </w:rPr>
      </w:pPr>
      <w:r>
        <w:rPr>
          <w:rFonts w:cs="Times New Roman"/>
          <w:u w:val="single"/>
        </w:rPr>
        <w:t>Victorville District – 14455 Civic Drive, Victorville, CA 92392</w:t>
      </w:r>
    </w:p>
    <w:p w14:paraId="726F48D3" w14:textId="77777777" w:rsidR="00055ACC" w:rsidRPr="00055ACC" w:rsidRDefault="00055ACC" w:rsidP="00055ACC">
      <w:pPr>
        <w:pStyle w:val="ListParagraph"/>
        <w:spacing w:after="0"/>
        <w:ind w:left="2160"/>
        <w:contextualSpacing w:val="0"/>
        <w:rPr>
          <w:rFonts w:cs="Times New Roman"/>
          <w:u w:val="single"/>
        </w:rPr>
      </w:pPr>
    </w:p>
    <w:p w14:paraId="5B73F57B" w14:textId="64B6BF84" w:rsidR="00C965F4" w:rsidRPr="00055ACC" w:rsidRDefault="009E7A95" w:rsidP="00055ACC">
      <w:pPr>
        <w:pStyle w:val="ListParagraph"/>
        <w:numPr>
          <w:ilvl w:val="1"/>
          <w:numId w:val="16"/>
        </w:numPr>
        <w:spacing w:after="0"/>
        <w:contextualSpacing w:val="0"/>
        <w:rPr>
          <w:rFonts w:cs="Times New Roman"/>
          <w:u w:val="single"/>
        </w:rPr>
      </w:pPr>
      <w:r w:rsidRPr="00C965F4">
        <w:rPr>
          <w:rFonts w:cs="Times New Roman"/>
        </w:rPr>
        <w:t xml:space="preserve">Court will provide adequate office space and electrical hook-up for equipment. </w:t>
      </w:r>
    </w:p>
    <w:p w14:paraId="4BB684E1" w14:textId="77777777" w:rsidR="00C965F4" w:rsidRPr="00055ACC" w:rsidRDefault="009E7A95" w:rsidP="00055ACC">
      <w:pPr>
        <w:pStyle w:val="ListParagraph"/>
        <w:numPr>
          <w:ilvl w:val="1"/>
          <w:numId w:val="16"/>
        </w:numPr>
        <w:spacing w:after="0"/>
        <w:contextualSpacing w:val="0"/>
        <w:rPr>
          <w:rFonts w:cs="Times New Roman"/>
          <w:u w:val="single"/>
        </w:rPr>
      </w:pPr>
      <w:r w:rsidRPr="00C965F4">
        <w:rPr>
          <w:rFonts w:cs="Times New Roman"/>
        </w:rPr>
        <w:t xml:space="preserve">Contractor will provide all processes, duplication, splicing and editing of all </w:t>
      </w:r>
      <w:r w:rsidR="00DD53C2" w:rsidRPr="00C965F4">
        <w:rPr>
          <w:rFonts w:cs="Times New Roman"/>
        </w:rPr>
        <w:t xml:space="preserve">court </w:t>
      </w:r>
      <w:r w:rsidR="00881BAC" w:rsidRPr="00C965F4">
        <w:rPr>
          <w:rFonts w:cs="Times New Roman"/>
        </w:rPr>
        <w:t>records</w:t>
      </w:r>
      <w:r w:rsidRPr="00C965F4">
        <w:rPr>
          <w:rFonts w:cs="Times New Roman"/>
        </w:rPr>
        <w:t>.</w:t>
      </w:r>
    </w:p>
    <w:p w14:paraId="3A35520B" w14:textId="46DA9C99" w:rsidR="001F01FA" w:rsidRPr="00055ACC" w:rsidRDefault="0018757C" w:rsidP="00055ACC">
      <w:pPr>
        <w:pStyle w:val="ListParagraph"/>
        <w:numPr>
          <w:ilvl w:val="1"/>
          <w:numId w:val="16"/>
        </w:numPr>
        <w:spacing w:after="0"/>
        <w:contextualSpacing w:val="0"/>
        <w:rPr>
          <w:rFonts w:cs="Times New Roman"/>
          <w:u w:val="single"/>
        </w:rPr>
      </w:pPr>
      <w:r w:rsidRPr="00C965F4">
        <w:rPr>
          <w:rFonts w:cs="Times New Roman"/>
        </w:rPr>
        <w:t xml:space="preserve"> </w:t>
      </w:r>
      <w:r w:rsidRPr="00285A7F">
        <w:t xml:space="preserve">Offsite services by Contractor may be needed, and those </w:t>
      </w:r>
      <w:r w:rsidRPr="00C965F4">
        <w:rPr>
          <w:rFonts w:cs="Times New Roman"/>
        </w:rPr>
        <w:t>off</w:t>
      </w:r>
      <w:r w:rsidR="00071965" w:rsidRPr="00C965F4">
        <w:rPr>
          <w:rFonts w:cs="Times New Roman"/>
        </w:rPr>
        <w:t>-</w:t>
      </w:r>
      <w:r w:rsidRPr="00C965F4">
        <w:rPr>
          <w:rFonts w:cs="Times New Roman"/>
        </w:rPr>
        <w:t>site</w:t>
      </w:r>
      <w:r w:rsidRPr="00285A7F">
        <w:t xml:space="preserve"> operations and storage of Data for Court must be located within the </w:t>
      </w:r>
      <w:r w:rsidR="00B311A4" w:rsidRPr="00C965F4">
        <w:rPr>
          <w:rFonts w:cs="Times New Roman"/>
        </w:rPr>
        <w:t>state of California</w:t>
      </w:r>
      <w:r w:rsidRPr="00285A7F">
        <w:t>.</w:t>
      </w:r>
    </w:p>
    <w:p w14:paraId="1ABB0FF9" w14:textId="77777777" w:rsidR="00FF16C4" w:rsidRPr="008C1363" w:rsidRDefault="00FF16C4" w:rsidP="007A31BA">
      <w:pPr>
        <w:pStyle w:val="ListParagraph"/>
        <w:spacing w:after="0"/>
        <w:ind w:left="360"/>
        <w:contextualSpacing w:val="0"/>
        <w:rPr>
          <w:rFonts w:cs="Times New Roman"/>
        </w:rPr>
      </w:pPr>
    </w:p>
    <w:p w14:paraId="1560754A" w14:textId="1FCA2099" w:rsidR="00B779E0" w:rsidRDefault="00FF16C4" w:rsidP="007A31BA">
      <w:pPr>
        <w:pStyle w:val="ListParagraph"/>
        <w:numPr>
          <w:ilvl w:val="0"/>
          <w:numId w:val="16"/>
        </w:numPr>
        <w:spacing w:after="0"/>
        <w:ind w:left="360" w:hanging="360"/>
        <w:contextualSpacing w:val="0"/>
        <w:rPr>
          <w:rFonts w:cs="Times New Roman"/>
        </w:rPr>
      </w:pPr>
      <w:r w:rsidRPr="004A7A2D">
        <w:rPr>
          <w:rFonts w:cs="Times New Roman"/>
          <w:b/>
        </w:rPr>
        <w:t xml:space="preserve">Staff. </w:t>
      </w:r>
      <w:r w:rsidRPr="004A7A2D">
        <w:rPr>
          <w:rFonts w:cs="Times New Roman"/>
        </w:rPr>
        <w:t>P</w:t>
      </w:r>
      <w:r w:rsidR="00B662E2" w:rsidRPr="004A7A2D">
        <w:rPr>
          <w:rFonts w:cs="Times New Roman"/>
        </w:rPr>
        <w:t>ursuant to section 1.6(e) of Exhibit B</w:t>
      </w:r>
      <w:r w:rsidRPr="004A7A2D">
        <w:rPr>
          <w:rFonts w:cs="Times New Roman"/>
        </w:rPr>
        <w:t>: General Terms and Conditions,</w:t>
      </w:r>
      <w:r w:rsidR="00B662E2" w:rsidRPr="004A7A2D">
        <w:rPr>
          <w:rFonts w:cs="Times New Roman"/>
        </w:rPr>
        <w:t xml:space="preserve"> Contractor’s employ</w:t>
      </w:r>
      <w:r w:rsidRPr="004A7A2D">
        <w:rPr>
          <w:rFonts w:cs="Times New Roman"/>
        </w:rPr>
        <w:t xml:space="preserve">ees </w:t>
      </w:r>
      <w:r w:rsidR="00B662E2" w:rsidRPr="004A7A2D">
        <w:rPr>
          <w:rFonts w:cs="Times New Roman"/>
        </w:rPr>
        <w:t>are required to undergo the Court’s criminal background check at Contractor’s expense</w:t>
      </w:r>
      <w:r w:rsidRPr="004A7A2D">
        <w:rPr>
          <w:rFonts w:cs="Times New Roman"/>
        </w:rPr>
        <w:t xml:space="preserve"> prior to performing any Work under this Agreement</w:t>
      </w:r>
      <w:r w:rsidR="00B662E2" w:rsidRPr="004A7A2D">
        <w:rPr>
          <w:rFonts w:cs="Times New Roman"/>
        </w:rPr>
        <w:t>. Contractor will not assign any person who fails a background check or who has any felony conviction to perform Work under this Agreement.</w:t>
      </w:r>
      <w:r w:rsidR="004A7A2D" w:rsidRPr="004A7A2D">
        <w:rPr>
          <w:rFonts w:cs="Times New Roman"/>
        </w:rPr>
        <w:t xml:space="preserve"> </w:t>
      </w:r>
      <w:r w:rsidR="00B662E2" w:rsidRPr="004A7A2D">
        <w:rPr>
          <w:rFonts w:cs="Times New Roman"/>
        </w:rPr>
        <w:t>On-site staff must be properly attired in business casual apparel and will wear Court-approved identification cards while on Court premises.</w:t>
      </w:r>
      <w:r w:rsidR="004A7A2D" w:rsidRPr="004A7A2D">
        <w:rPr>
          <w:rFonts w:cs="Times New Roman"/>
        </w:rPr>
        <w:t xml:space="preserve"> </w:t>
      </w:r>
      <w:r w:rsidR="00B662E2" w:rsidRPr="004A7A2D">
        <w:rPr>
          <w:rFonts w:cs="Times New Roman"/>
        </w:rPr>
        <w:t xml:space="preserve">Contractor’s </w:t>
      </w:r>
      <w:r w:rsidR="007B69C9" w:rsidRPr="004A7A2D">
        <w:rPr>
          <w:rFonts w:cs="Times New Roman"/>
        </w:rPr>
        <w:t xml:space="preserve">staff </w:t>
      </w:r>
      <w:r w:rsidR="007B69C9">
        <w:rPr>
          <w:rFonts w:cs="Times New Roman"/>
        </w:rPr>
        <w:t xml:space="preserve">is </w:t>
      </w:r>
      <w:r w:rsidR="00B662E2" w:rsidRPr="004A7A2D">
        <w:rPr>
          <w:rFonts w:cs="Times New Roman"/>
        </w:rPr>
        <w:t>required to comply with the Court’s sa</w:t>
      </w:r>
      <w:r w:rsidR="00B779E0" w:rsidRPr="004A7A2D">
        <w:rPr>
          <w:rFonts w:cs="Times New Roman"/>
        </w:rPr>
        <w:t>fety and security procedures.</w:t>
      </w:r>
    </w:p>
    <w:p w14:paraId="30804358" w14:textId="77777777" w:rsidR="00C9675D" w:rsidRPr="00C9675D" w:rsidRDefault="00C9675D" w:rsidP="007A31BA">
      <w:pPr>
        <w:pStyle w:val="ListParagraph"/>
        <w:spacing w:after="0"/>
        <w:ind w:left="360"/>
        <w:rPr>
          <w:rFonts w:cs="Times New Roman"/>
        </w:rPr>
      </w:pPr>
    </w:p>
    <w:p w14:paraId="43A447EF" w14:textId="51DE0EFB" w:rsidR="00C9675D" w:rsidRPr="00911981" w:rsidRDefault="00C9675D" w:rsidP="007A31BA">
      <w:pPr>
        <w:pStyle w:val="ListParagraph"/>
        <w:numPr>
          <w:ilvl w:val="0"/>
          <w:numId w:val="16"/>
        </w:numPr>
        <w:spacing w:after="0"/>
        <w:ind w:left="360" w:hanging="360"/>
        <w:rPr>
          <w:rFonts w:cs="Times New Roman"/>
        </w:rPr>
      </w:pPr>
      <w:r>
        <w:rPr>
          <w:rFonts w:cs="Times New Roman"/>
          <w:b/>
        </w:rPr>
        <w:t>Service Hours.</w:t>
      </w:r>
      <w:r>
        <w:rPr>
          <w:rFonts w:cs="Times New Roman"/>
        </w:rPr>
        <w:t xml:space="preserve"> Contractor will</w:t>
      </w:r>
      <w:r w:rsidRPr="00C9675D">
        <w:rPr>
          <w:rFonts w:cs="Times New Roman"/>
        </w:rPr>
        <w:t xml:space="preserve"> provide </w:t>
      </w:r>
      <w:r w:rsidR="00B311A4">
        <w:rPr>
          <w:rFonts w:cs="Times New Roman"/>
        </w:rPr>
        <w:t xml:space="preserve">onsite </w:t>
      </w:r>
      <w:r w:rsidRPr="00C9675D">
        <w:rPr>
          <w:rFonts w:cs="Times New Roman"/>
        </w:rPr>
        <w:t xml:space="preserve">service and staffing </w:t>
      </w:r>
      <w:r>
        <w:rPr>
          <w:rFonts w:cs="Times New Roman"/>
        </w:rPr>
        <w:t>Monday through Friday from</w:t>
      </w:r>
      <w:r w:rsidRPr="00C9675D">
        <w:rPr>
          <w:rFonts w:cs="Times New Roman"/>
        </w:rPr>
        <w:t xml:space="preserve"> 7:00 am </w:t>
      </w:r>
      <w:r w:rsidRPr="00911981">
        <w:rPr>
          <w:rFonts w:cs="Times New Roman"/>
        </w:rPr>
        <w:t xml:space="preserve">to 3:30 pm, except on </w:t>
      </w:r>
      <w:r w:rsidR="005D5FD0">
        <w:rPr>
          <w:rFonts w:cs="Times New Roman"/>
        </w:rPr>
        <w:t xml:space="preserve">the </w:t>
      </w:r>
      <w:r w:rsidRPr="00911981">
        <w:rPr>
          <w:rFonts w:cs="Times New Roman"/>
        </w:rPr>
        <w:t xml:space="preserve">Court holidays </w:t>
      </w:r>
      <w:r w:rsidR="00585D6B">
        <w:rPr>
          <w:rFonts w:cs="Times New Roman"/>
        </w:rPr>
        <w:t xml:space="preserve">listed </w:t>
      </w:r>
      <w:r w:rsidR="005D5FD0">
        <w:rPr>
          <w:rFonts w:cs="Times New Roman"/>
        </w:rPr>
        <w:t xml:space="preserve">on the Court’s website </w:t>
      </w:r>
      <w:r w:rsidR="00E50D9E">
        <w:rPr>
          <w:rFonts w:cs="Times New Roman"/>
        </w:rPr>
        <w:t>at</w:t>
      </w:r>
      <w:r w:rsidR="00585D6B">
        <w:rPr>
          <w:rFonts w:cs="Times New Roman"/>
        </w:rPr>
        <w:t xml:space="preserve">: </w:t>
      </w:r>
      <w:hyperlink r:id="rId11" w:history="1">
        <w:r w:rsidR="00585D6B" w:rsidRPr="00754AED">
          <w:rPr>
            <w:rStyle w:val="Hyperlink"/>
            <w:rFonts w:cs="Times New Roman"/>
          </w:rPr>
          <w:t>http://www.sb-court.org/GeneralInfo/Holidays.aspx</w:t>
        </w:r>
      </w:hyperlink>
      <w:r w:rsidR="00585D6B">
        <w:rPr>
          <w:rFonts w:cs="Times New Roman"/>
        </w:rPr>
        <w:t xml:space="preserve">. </w:t>
      </w:r>
      <w:r w:rsidRPr="00911981">
        <w:rPr>
          <w:rFonts w:cs="Times New Roman"/>
        </w:rPr>
        <w:t>The Court reserves the right to adjust working hours and may limit the number of Contractor’s staff.</w:t>
      </w:r>
      <w:r w:rsidR="00B311A4">
        <w:rPr>
          <w:rFonts w:cs="Times New Roman"/>
        </w:rPr>
        <w:t xml:space="preserve"> Hours are subject to change</w:t>
      </w:r>
      <w:r w:rsidR="00191A89">
        <w:rPr>
          <w:rFonts w:cs="Times New Roman"/>
        </w:rPr>
        <w:t xml:space="preserve"> at the sole discretion of the Court.</w:t>
      </w:r>
    </w:p>
    <w:p w14:paraId="106861CF" w14:textId="77777777" w:rsidR="00B779E0" w:rsidRPr="00911981" w:rsidRDefault="00C9675D" w:rsidP="007A31BA">
      <w:pPr>
        <w:pStyle w:val="ListParagraph"/>
        <w:spacing w:after="0"/>
        <w:ind w:left="360"/>
        <w:rPr>
          <w:rFonts w:cs="Times New Roman"/>
        </w:rPr>
      </w:pPr>
      <w:r w:rsidRPr="00911981">
        <w:rPr>
          <w:rFonts w:cs="Times New Roman"/>
        </w:rPr>
        <w:t xml:space="preserve"> </w:t>
      </w:r>
    </w:p>
    <w:p w14:paraId="0F7D0EB4" w14:textId="77046255" w:rsidR="00DA5A32" w:rsidRPr="00DA5A32" w:rsidRDefault="00DA5A32" w:rsidP="00DA5A32">
      <w:pPr>
        <w:pStyle w:val="ListParagraph"/>
        <w:numPr>
          <w:ilvl w:val="0"/>
          <w:numId w:val="16"/>
        </w:numPr>
        <w:ind w:left="360" w:hanging="360"/>
      </w:pPr>
      <w:r w:rsidRPr="00DA5A32">
        <w:rPr>
          <w:rFonts w:cs="Times New Roman"/>
          <w:b/>
        </w:rPr>
        <w:t>Priority.</w:t>
      </w:r>
      <w:r>
        <w:rPr>
          <w:rFonts w:cs="Times New Roman"/>
        </w:rPr>
        <w:t xml:space="preserve"> The Court will </w:t>
      </w:r>
      <w:r w:rsidR="00B311A4">
        <w:rPr>
          <w:rFonts w:cs="Times New Roman"/>
        </w:rPr>
        <w:t>provide</w:t>
      </w:r>
      <w:r w:rsidR="00A46608">
        <w:rPr>
          <w:rFonts w:cs="Times New Roman"/>
        </w:rPr>
        <w:t xml:space="preserve"> work for Contractor in order to meet its needs. Court will </w:t>
      </w:r>
      <w:r>
        <w:rPr>
          <w:rFonts w:cs="Times New Roman"/>
        </w:rPr>
        <w:t>designate some work as a “rush”</w:t>
      </w:r>
      <w:r w:rsidRPr="00DA5A32">
        <w:rPr>
          <w:rFonts w:cs="Times New Roman"/>
        </w:rPr>
        <w:t xml:space="preserve"> and those jobs are to be completed within five (5) calendar days</w:t>
      </w:r>
      <w:r w:rsidR="009746EA">
        <w:rPr>
          <w:rFonts w:cs="Times New Roman"/>
        </w:rPr>
        <w:t xml:space="preserve"> of Court’s request for priority work</w:t>
      </w:r>
      <w:r w:rsidRPr="00DA5A32">
        <w:rPr>
          <w:rFonts w:cs="Times New Roman"/>
        </w:rPr>
        <w:t>.</w:t>
      </w:r>
    </w:p>
    <w:p w14:paraId="4BA9D453" w14:textId="77777777" w:rsidR="00DA5A32" w:rsidRDefault="00DA5A32" w:rsidP="00DA5A32">
      <w:pPr>
        <w:pStyle w:val="ListParagraph"/>
      </w:pPr>
    </w:p>
    <w:p w14:paraId="4D435230" w14:textId="77777777" w:rsidR="0070100A" w:rsidRDefault="003C7544" w:rsidP="0070100A">
      <w:pPr>
        <w:pStyle w:val="ListParagraph"/>
        <w:numPr>
          <w:ilvl w:val="0"/>
          <w:numId w:val="16"/>
        </w:numPr>
        <w:spacing w:after="0"/>
        <w:ind w:left="360" w:hanging="360"/>
        <w:rPr>
          <w:rFonts w:cs="Times New Roman"/>
        </w:rPr>
      </w:pPr>
      <w:r w:rsidRPr="00A2020F">
        <w:rPr>
          <w:rFonts w:cs="Times New Roman"/>
          <w:b/>
        </w:rPr>
        <w:t>Description of Records</w:t>
      </w:r>
      <w:r w:rsidR="00A2020F" w:rsidRPr="00A2020F">
        <w:rPr>
          <w:rFonts w:cs="Times New Roman"/>
          <w:b/>
        </w:rPr>
        <w:t>.</w:t>
      </w:r>
      <w:r w:rsidR="00881BAC">
        <w:rPr>
          <w:rFonts w:cs="Times New Roman"/>
        </w:rPr>
        <w:t xml:space="preserve"> </w:t>
      </w:r>
      <w:r w:rsidR="005A3579">
        <w:rPr>
          <w:rFonts w:cs="Times New Roman"/>
        </w:rPr>
        <w:t xml:space="preserve">Each </w:t>
      </w:r>
      <w:r w:rsidR="00881BAC">
        <w:rPr>
          <w:rFonts w:cs="Times New Roman"/>
        </w:rPr>
        <w:t>record contain</w:t>
      </w:r>
      <w:r w:rsidR="003F3A3D">
        <w:rPr>
          <w:rFonts w:cs="Times New Roman"/>
        </w:rPr>
        <w:t>s</w:t>
      </w:r>
      <w:r w:rsidR="00881BAC">
        <w:rPr>
          <w:rFonts w:cs="Times New Roman"/>
        </w:rPr>
        <w:t xml:space="preserve"> a collection of documents</w:t>
      </w:r>
      <w:r w:rsidR="005A3579">
        <w:rPr>
          <w:rFonts w:cs="Times New Roman"/>
        </w:rPr>
        <w:t xml:space="preserve"> </w:t>
      </w:r>
      <w:r w:rsidR="0046540B">
        <w:rPr>
          <w:rFonts w:cs="Times New Roman"/>
        </w:rPr>
        <w:t xml:space="preserve">for one court case </w:t>
      </w:r>
      <w:r w:rsidR="00DF2E32">
        <w:rPr>
          <w:rFonts w:cs="Times New Roman"/>
        </w:rPr>
        <w:t>stored in one or more file folders</w:t>
      </w:r>
      <w:r w:rsidR="00881BAC">
        <w:rPr>
          <w:rFonts w:cs="Times New Roman"/>
        </w:rPr>
        <w:t xml:space="preserve">. </w:t>
      </w:r>
      <w:r w:rsidR="00291098">
        <w:rPr>
          <w:rFonts w:cs="Times New Roman"/>
        </w:rPr>
        <w:t>Records with m</w:t>
      </w:r>
      <w:r w:rsidR="00DF2E32">
        <w:rPr>
          <w:rFonts w:cs="Times New Roman"/>
        </w:rPr>
        <w:t xml:space="preserve">ultiple file folders </w:t>
      </w:r>
      <w:r w:rsidR="00291098">
        <w:rPr>
          <w:rFonts w:cs="Times New Roman"/>
        </w:rPr>
        <w:t>will</w:t>
      </w:r>
      <w:r w:rsidR="00DF2E32">
        <w:rPr>
          <w:rFonts w:cs="Times New Roman"/>
        </w:rPr>
        <w:t xml:space="preserve"> have volume identifiers to indicate they belong together. </w:t>
      </w:r>
      <w:r w:rsidRPr="00A2020F">
        <w:rPr>
          <w:rFonts w:cs="Times New Roman"/>
        </w:rPr>
        <w:t xml:space="preserve">The </w:t>
      </w:r>
      <w:r w:rsidR="00585D6B">
        <w:rPr>
          <w:rFonts w:cs="Times New Roman"/>
        </w:rPr>
        <w:t>document</w:t>
      </w:r>
      <w:r w:rsidR="00585D6B" w:rsidRPr="00A2020F">
        <w:rPr>
          <w:rFonts w:cs="Times New Roman"/>
        </w:rPr>
        <w:t xml:space="preserve">s </w:t>
      </w:r>
      <w:r w:rsidRPr="00A2020F">
        <w:rPr>
          <w:rFonts w:cs="Times New Roman"/>
        </w:rPr>
        <w:t xml:space="preserve">to be scanned </w:t>
      </w:r>
      <w:r w:rsidR="00291098">
        <w:rPr>
          <w:rFonts w:cs="Times New Roman"/>
        </w:rPr>
        <w:t>from each record may</w:t>
      </w:r>
      <w:r w:rsidR="00291098" w:rsidRPr="00A2020F">
        <w:rPr>
          <w:rFonts w:cs="Times New Roman"/>
        </w:rPr>
        <w:t xml:space="preserve"> </w:t>
      </w:r>
      <w:r w:rsidRPr="00A2020F">
        <w:rPr>
          <w:rFonts w:cs="Times New Roman"/>
        </w:rPr>
        <w:t>include, but will not be limited to, the following:</w:t>
      </w:r>
    </w:p>
    <w:p w14:paraId="2AB4D3B4" w14:textId="77777777" w:rsidR="0070100A" w:rsidRPr="0070100A" w:rsidRDefault="0070100A" w:rsidP="0070100A">
      <w:pPr>
        <w:pStyle w:val="ListParagraph"/>
        <w:rPr>
          <w:rFonts w:cs="Times New Roman"/>
        </w:rPr>
      </w:pPr>
    </w:p>
    <w:p w14:paraId="762A792D"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Letter size </w:t>
      </w:r>
      <w:r w:rsidR="00E50D9E" w:rsidRPr="0070100A">
        <w:rPr>
          <w:rFonts w:cs="Times New Roman"/>
        </w:rPr>
        <w:t xml:space="preserve">paper </w:t>
      </w:r>
      <w:r w:rsidR="000517D0" w:rsidRPr="0070100A">
        <w:rPr>
          <w:rFonts w:cs="Times New Roman"/>
        </w:rPr>
        <w:t>documents</w:t>
      </w:r>
      <w:r w:rsidR="0070100A">
        <w:rPr>
          <w:rFonts w:cs="Times New Roman"/>
        </w:rPr>
        <w:t>.</w:t>
      </w:r>
    </w:p>
    <w:p w14:paraId="5677BCE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Legal size </w:t>
      </w:r>
      <w:r w:rsidR="00E50D9E" w:rsidRPr="0070100A">
        <w:rPr>
          <w:rFonts w:cs="Times New Roman"/>
        </w:rPr>
        <w:t xml:space="preserve">paper </w:t>
      </w:r>
      <w:r w:rsidR="000517D0" w:rsidRPr="0070100A">
        <w:rPr>
          <w:rFonts w:cs="Times New Roman"/>
        </w:rPr>
        <w:t>documents</w:t>
      </w:r>
      <w:r w:rsidR="0070100A">
        <w:rPr>
          <w:rFonts w:cs="Times New Roman"/>
        </w:rPr>
        <w:t>.</w:t>
      </w:r>
    </w:p>
    <w:p w14:paraId="4A9749B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Post-it notes</w:t>
      </w:r>
      <w:r w:rsidR="0070100A" w:rsidRPr="0070100A">
        <w:rPr>
          <w:rFonts w:cs="Times New Roman"/>
        </w:rPr>
        <w:t>.</w:t>
      </w:r>
    </w:p>
    <w:p w14:paraId="28F453E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Judges notes on varying sizes of paper</w:t>
      </w:r>
      <w:r w:rsidR="0070100A">
        <w:rPr>
          <w:rFonts w:cs="Times New Roman"/>
        </w:rPr>
        <w:t>.</w:t>
      </w:r>
    </w:p>
    <w:p w14:paraId="40440EB3" w14:textId="77777777" w:rsidR="0070100A" w:rsidRPr="0070100A" w:rsidRDefault="00E50D9E" w:rsidP="0070100A">
      <w:pPr>
        <w:pStyle w:val="ListParagraph"/>
        <w:numPr>
          <w:ilvl w:val="1"/>
          <w:numId w:val="16"/>
        </w:numPr>
        <w:spacing w:after="0"/>
        <w:ind w:left="900" w:hanging="540"/>
        <w:rPr>
          <w:rFonts w:cs="Times New Roman"/>
        </w:rPr>
      </w:pPr>
      <w:r w:rsidRPr="0070100A">
        <w:rPr>
          <w:rFonts w:cs="Times New Roman"/>
        </w:rPr>
        <w:t>Documentary evidence such as t</w:t>
      </w:r>
      <w:r w:rsidR="003C7544" w:rsidRPr="0070100A">
        <w:rPr>
          <w:rFonts w:cs="Times New Roman"/>
        </w:rPr>
        <w:t>abbed paper exhibits</w:t>
      </w:r>
      <w:r w:rsidRPr="0070100A">
        <w:rPr>
          <w:rFonts w:cs="Times New Roman"/>
        </w:rPr>
        <w:t xml:space="preserve"> and </w:t>
      </w:r>
      <w:r w:rsidRPr="0070100A">
        <w:rPr>
          <w:rFonts w:asciiTheme="minorHAnsi" w:hAnsiTheme="minorHAnsi" w:cstheme="minorHAnsi"/>
        </w:rPr>
        <w:t xml:space="preserve">photo </w:t>
      </w:r>
      <w:r w:rsidR="003C7544" w:rsidRPr="0070100A">
        <w:rPr>
          <w:rFonts w:asciiTheme="minorHAnsi" w:hAnsiTheme="minorHAnsi" w:cstheme="minorHAnsi"/>
        </w:rPr>
        <w:t>exhibits</w:t>
      </w:r>
      <w:r w:rsidR="0070100A" w:rsidRPr="0070100A">
        <w:rPr>
          <w:rFonts w:asciiTheme="minorHAnsi" w:hAnsiTheme="minorHAnsi" w:cstheme="minorHAnsi"/>
        </w:rPr>
        <w:t>.</w:t>
      </w:r>
    </w:p>
    <w:p w14:paraId="0DF4C8F0" w14:textId="77777777" w:rsidR="0070100A" w:rsidRPr="0070100A" w:rsidRDefault="003C7544" w:rsidP="0070100A">
      <w:pPr>
        <w:pStyle w:val="ListParagraph"/>
        <w:numPr>
          <w:ilvl w:val="1"/>
          <w:numId w:val="16"/>
        </w:numPr>
        <w:spacing w:after="0"/>
        <w:ind w:left="900" w:hanging="540"/>
        <w:rPr>
          <w:rFonts w:cs="Times New Roman"/>
        </w:rPr>
      </w:pPr>
      <w:r w:rsidRPr="0070100A">
        <w:rPr>
          <w:rFonts w:asciiTheme="minorHAnsi" w:hAnsiTheme="minorHAnsi" w:cstheme="minorHAnsi"/>
        </w:rPr>
        <w:t>Sealed envelopes with confidential or sealed information</w:t>
      </w:r>
      <w:r w:rsidR="00E50D9E" w:rsidRPr="0070100A">
        <w:rPr>
          <w:rFonts w:asciiTheme="minorHAnsi" w:hAnsiTheme="minorHAnsi" w:cstheme="minorHAnsi"/>
        </w:rPr>
        <w:t xml:space="preserve"> contained inside</w:t>
      </w:r>
      <w:r w:rsidR="0070100A" w:rsidRPr="0070100A">
        <w:rPr>
          <w:rFonts w:asciiTheme="minorHAnsi" w:hAnsiTheme="minorHAnsi" w:cstheme="minorHAnsi"/>
        </w:rPr>
        <w:t>.</w:t>
      </w:r>
    </w:p>
    <w:p w14:paraId="02CD65D9"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Envelopes and certified mail return receipts</w:t>
      </w:r>
      <w:r w:rsidR="0070100A" w:rsidRPr="0070100A">
        <w:rPr>
          <w:rFonts w:cs="Times New Roman"/>
        </w:rPr>
        <w:t>.</w:t>
      </w:r>
    </w:p>
    <w:p w14:paraId="1CC8F453"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Bound </w:t>
      </w:r>
      <w:r w:rsidR="00897932">
        <w:rPr>
          <w:rFonts w:cs="Times New Roman"/>
        </w:rPr>
        <w:t xml:space="preserve">paper </w:t>
      </w:r>
      <w:r w:rsidRPr="0070100A">
        <w:rPr>
          <w:rFonts w:cs="Times New Roman"/>
        </w:rPr>
        <w:t xml:space="preserve">transcripts </w:t>
      </w:r>
      <w:r w:rsidR="00E50D9E" w:rsidRPr="0070100A">
        <w:rPr>
          <w:rFonts w:cs="Times New Roman"/>
        </w:rPr>
        <w:t xml:space="preserve">(written record of court proceedings) </w:t>
      </w:r>
      <w:r w:rsidRPr="0070100A">
        <w:rPr>
          <w:rFonts w:cs="Times New Roman"/>
        </w:rPr>
        <w:t>and briefs</w:t>
      </w:r>
      <w:r w:rsidR="00E50D9E" w:rsidRPr="0070100A">
        <w:rPr>
          <w:rFonts w:cs="Times New Roman"/>
        </w:rPr>
        <w:t xml:space="preserve"> (legal arguments)</w:t>
      </w:r>
      <w:r w:rsidR="0070100A" w:rsidRPr="0070100A">
        <w:rPr>
          <w:rFonts w:cs="Times New Roman"/>
        </w:rPr>
        <w:t>.</w:t>
      </w:r>
    </w:p>
    <w:p w14:paraId="6451DA5C"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Wills</w:t>
      </w:r>
      <w:r w:rsidR="003F3A3D">
        <w:rPr>
          <w:rFonts w:cs="Times New Roman"/>
        </w:rPr>
        <w:t xml:space="preserve"> on varying sizes of paper</w:t>
      </w:r>
      <w:r w:rsidR="0070100A" w:rsidRPr="0070100A">
        <w:rPr>
          <w:rFonts w:cs="Times New Roman"/>
        </w:rPr>
        <w:t>.</w:t>
      </w:r>
    </w:p>
    <w:p w14:paraId="3332F3D5"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Checks</w:t>
      </w:r>
      <w:r w:rsidR="0070100A" w:rsidRPr="0070100A">
        <w:rPr>
          <w:rFonts w:cs="Times New Roman"/>
        </w:rPr>
        <w:t>.</w:t>
      </w:r>
    </w:p>
    <w:p w14:paraId="44C1083F" w14:textId="3E638F2D" w:rsidR="003C7544" w:rsidRDefault="003C7544" w:rsidP="0070100A">
      <w:pPr>
        <w:pStyle w:val="ListParagraph"/>
        <w:numPr>
          <w:ilvl w:val="1"/>
          <w:numId w:val="16"/>
        </w:numPr>
        <w:spacing w:after="0"/>
        <w:ind w:left="900" w:hanging="540"/>
        <w:rPr>
          <w:rFonts w:cs="Times New Roman"/>
        </w:rPr>
      </w:pPr>
      <w:r w:rsidRPr="0070100A">
        <w:rPr>
          <w:rFonts w:cs="Times New Roman"/>
        </w:rPr>
        <w:lastRenderedPageBreak/>
        <w:t>Fingerprint cards</w:t>
      </w:r>
      <w:r w:rsidR="0070100A" w:rsidRPr="0070100A">
        <w:rPr>
          <w:rFonts w:cs="Times New Roman"/>
        </w:rPr>
        <w:t>.</w:t>
      </w:r>
    </w:p>
    <w:p w14:paraId="0C788712" w14:textId="76D18EFF" w:rsidR="0018757C" w:rsidRPr="00285A7F" w:rsidRDefault="0018757C" w:rsidP="0070100A">
      <w:pPr>
        <w:pStyle w:val="ListParagraph"/>
        <w:numPr>
          <w:ilvl w:val="1"/>
          <w:numId w:val="16"/>
        </w:numPr>
        <w:spacing w:after="0"/>
        <w:ind w:left="900" w:hanging="540"/>
      </w:pPr>
      <w:r w:rsidRPr="00285A7F">
        <w:t>NCR paper</w:t>
      </w:r>
    </w:p>
    <w:p w14:paraId="6067CEC9" w14:textId="072A7482" w:rsidR="0018757C" w:rsidRPr="00285A7F" w:rsidRDefault="0018757C" w:rsidP="0070100A">
      <w:pPr>
        <w:pStyle w:val="ListParagraph"/>
        <w:numPr>
          <w:ilvl w:val="1"/>
          <w:numId w:val="16"/>
        </w:numPr>
        <w:spacing w:after="0"/>
        <w:ind w:left="900" w:hanging="540"/>
      </w:pPr>
      <w:r w:rsidRPr="00285A7F">
        <w:t>“Onion skin” paper</w:t>
      </w:r>
    </w:p>
    <w:p w14:paraId="4B0386B7" w14:textId="681A9882" w:rsidR="0018757C" w:rsidRPr="00285A7F" w:rsidRDefault="0018757C" w:rsidP="0018757C">
      <w:pPr>
        <w:pStyle w:val="ListParagraph"/>
        <w:numPr>
          <w:ilvl w:val="1"/>
          <w:numId w:val="16"/>
        </w:numPr>
        <w:spacing w:after="0"/>
        <w:ind w:left="900" w:hanging="540"/>
      </w:pPr>
      <w:r w:rsidRPr="00285A7F">
        <w:t>Pocket file folders</w:t>
      </w:r>
    </w:p>
    <w:p w14:paraId="3C6638DF" w14:textId="77777777" w:rsidR="003C7544" w:rsidRPr="003C7544" w:rsidRDefault="003C7544" w:rsidP="003C7544">
      <w:pPr>
        <w:pStyle w:val="ListParagraph"/>
        <w:spacing w:after="0"/>
        <w:ind w:left="1440"/>
        <w:contextualSpacing w:val="0"/>
        <w:rPr>
          <w:rFonts w:cs="Times New Roman"/>
        </w:rPr>
      </w:pPr>
    </w:p>
    <w:p w14:paraId="38A090A3" w14:textId="77777777" w:rsidR="00196385" w:rsidRPr="003C7544" w:rsidRDefault="003C7544" w:rsidP="007A31BA">
      <w:pPr>
        <w:pStyle w:val="ListParagraph"/>
        <w:numPr>
          <w:ilvl w:val="0"/>
          <w:numId w:val="16"/>
        </w:numPr>
        <w:ind w:left="360" w:hanging="360"/>
        <w:rPr>
          <w:rFonts w:cs="Times New Roman"/>
          <w:b/>
        </w:rPr>
      </w:pPr>
      <w:r w:rsidRPr="003C7544">
        <w:rPr>
          <w:rFonts w:cs="Times New Roman"/>
          <w:b/>
        </w:rPr>
        <w:t>Scanning</w:t>
      </w:r>
      <w:r w:rsidR="00291098">
        <w:rPr>
          <w:rFonts w:cs="Times New Roman"/>
          <w:b/>
        </w:rPr>
        <w:t xml:space="preserve"> and Processing Specifications</w:t>
      </w:r>
      <w:r w:rsidR="000517D0">
        <w:rPr>
          <w:rFonts w:cs="Times New Roman"/>
          <w:b/>
        </w:rPr>
        <w:t>.</w:t>
      </w:r>
      <w:r w:rsidR="000E6943">
        <w:rPr>
          <w:rFonts w:cs="Times New Roman"/>
          <w:b/>
        </w:rPr>
        <w:t xml:space="preserve"> </w:t>
      </w:r>
    </w:p>
    <w:p w14:paraId="02D99DF4" w14:textId="77777777" w:rsidR="00196385" w:rsidRPr="00196385" w:rsidRDefault="00196385" w:rsidP="007A31BA">
      <w:pPr>
        <w:pStyle w:val="ListParagraph"/>
        <w:spacing w:after="0"/>
        <w:ind w:left="900" w:hanging="540"/>
        <w:contextualSpacing w:val="0"/>
        <w:rPr>
          <w:rFonts w:cs="Times New Roman"/>
        </w:rPr>
      </w:pPr>
    </w:p>
    <w:p w14:paraId="718D39DB" w14:textId="12A3AE23" w:rsidR="00196385" w:rsidRDefault="0059610C" w:rsidP="007A31BA">
      <w:pPr>
        <w:pStyle w:val="ListParagraph"/>
        <w:numPr>
          <w:ilvl w:val="1"/>
          <w:numId w:val="16"/>
        </w:numPr>
        <w:spacing w:after="0"/>
        <w:ind w:left="900" w:hanging="540"/>
        <w:contextualSpacing w:val="0"/>
        <w:rPr>
          <w:rFonts w:cs="Times New Roman"/>
        </w:rPr>
      </w:pPr>
      <w:r>
        <w:rPr>
          <w:rFonts w:cs="Times New Roman"/>
        </w:rPr>
        <w:t>Contractor</w:t>
      </w:r>
      <w:r w:rsidR="003C7544">
        <w:rPr>
          <w:rFonts w:cs="Times New Roman"/>
        </w:rPr>
        <w:t xml:space="preserve"> will prepare the records for scanning by removing staples and other binding, </w:t>
      </w:r>
      <w:r w:rsidR="000517D0">
        <w:rPr>
          <w:rFonts w:cs="Times New Roman"/>
        </w:rPr>
        <w:t xml:space="preserve">and </w:t>
      </w:r>
      <w:r w:rsidR="003C7544">
        <w:rPr>
          <w:rFonts w:cs="Times New Roman"/>
        </w:rPr>
        <w:t xml:space="preserve">inspecting and repairing </w:t>
      </w:r>
      <w:r w:rsidR="00585D6B">
        <w:rPr>
          <w:rFonts w:cs="Times New Roman"/>
        </w:rPr>
        <w:t xml:space="preserve">documents </w:t>
      </w:r>
      <w:r w:rsidR="003C7544">
        <w:rPr>
          <w:rFonts w:cs="Times New Roman"/>
        </w:rPr>
        <w:t xml:space="preserve">as needed. </w:t>
      </w:r>
      <w:r w:rsidR="00B53D1D">
        <w:rPr>
          <w:rFonts w:cs="Times New Roman"/>
        </w:rPr>
        <w:t xml:space="preserve">Contractor will </w:t>
      </w:r>
      <w:r w:rsidR="008C64BE">
        <w:rPr>
          <w:rFonts w:cs="Times New Roman"/>
        </w:rPr>
        <w:t>affix</w:t>
      </w:r>
      <w:r w:rsidR="00B53D1D">
        <w:rPr>
          <w:rFonts w:cs="Times New Roman"/>
        </w:rPr>
        <w:t xml:space="preserve"> i</w:t>
      </w:r>
      <w:r w:rsidR="003C7544">
        <w:rPr>
          <w:rFonts w:cs="Times New Roman"/>
        </w:rPr>
        <w:t xml:space="preserve">tems smaller than 8 ½ x 11 paper size to an 8 </w:t>
      </w:r>
      <w:r>
        <w:rPr>
          <w:rFonts w:cs="Times New Roman"/>
        </w:rPr>
        <w:t xml:space="preserve">½ x 11 sheet of paper or </w:t>
      </w:r>
      <w:r w:rsidR="00B53D1D">
        <w:rPr>
          <w:rFonts w:cs="Times New Roman"/>
        </w:rPr>
        <w:t xml:space="preserve">use a </w:t>
      </w:r>
      <w:r>
        <w:rPr>
          <w:rFonts w:cs="Times New Roman"/>
        </w:rPr>
        <w:t xml:space="preserve">carrier sheet. </w:t>
      </w:r>
    </w:p>
    <w:p w14:paraId="71B825B1" w14:textId="268AB8B1" w:rsidR="003664F8" w:rsidRPr="00285A7F" w:rsidRDefault="00085A8F" w:rsidP="003664F8">
      <w:pPr>
        <w:pStyle w:val="ListParagraph"/>
        <w:numPr>
          <w:ilvl w:val="1"/>
          <w:numId w:val="16"/>
        </w:numPr>
        <w:spacing w:after="0"/>
        <w:ind w:left="900" w:hanging="540"/>
      </w:pPr>
      <w:r w:rsidRPr="00285A7F">
        <w:t>Contractor will scan r</w:t>
      </w:r>
      <w:r w:rsidR="00291098" w:rsidRPr="00285A7F">
        <w:t xml:space="preserve">ecords contained in an envelope labeled “confidential” as a separate image file and labeled the same as </w:t>
      </w:r>
      <w:r w:rsidR="00B311A4" w:rsidRPr="00285A7F">
        <w:t xml:space="preserve">the original record with the following accessibility </w:t>
      </w:r>
      <w:r w:rsidR="00B311A4" w:rsidRPr="00071965">
        <w:rPr>
          <w:rFonts w:cs="Times New Roman"/>
        </w:rPr>
        <w:t>identifier</w:t>
      </w:r>
      <w:r w:rsidR="00B311A4" w:rsidRPr="00285A7F">
        <w:t>: C=Confidential.</w:t>
      </w:r>
      <w:r w:rsidR="00291098" w:rsidRPr="00285A7F">
        <w:t xml:space="preserve"> </w:t>
      </w:r>
    </w:p>
    <w:p w14:paraId="43D6BE24" w14:textId="52339024" w:rsidR="003664F8" w:rsidRPr="00285A7F" w:rsidRDefault="007411F7" w:rsidP="00291098">
      <w:pPr>
        <w:pStyle w:val="ListParagraph"/>
        <w:numPr>
          <w:ilvl w:val="1"/>
          <w:numId w:val="16"/>
        </w:numPr>
        <w:spacing w:after="0"/>
        <w:ind w:left="900" w:hanging="540"/>
      </w:pPr>
      <w:r w:rsidRPr="00071965">
        <w:rPr>
          <w:rFonts w:cs="Times New Roman"/>
        </w:rPr>
        <w:t xml:space="preserve">Absent a court order, </w:t>
      </w:r>
      <w:r w:rsidRPr="00285A7F">
        <w:t>C</w:t>
      </w:r>
      <w:r w:rsidR="003664F8" w:rsidRPr="00285A7F">
        <w:t>ontractor should not be receiving any records designated as “sealed” by Court. In the event Contractor inadvertently received a record designated as “sealed,” Contractor may not open and must immediately return any “sealed” records to Court as soon as possible, but no later than twenty-four (24) hours of becoming aware of such records.</w:t>
      </w:r>
      <w:r w:rsidRPr="00071965">
        <w:rPr>
          <w:rFonts w:cs="Times New Roman"/>
        </w:rPr>
        <w:t xml:space="preserve"> If a court order allows Contractor to image sealed documents, Contractor will scan them as a s</w:t>
      </w:r>
      <w:r w:rsidR="00285A7F">
        <w:rPr>
          <w:rFonts w:cs="Times New Roman"/>
        </w:rPr>
        <w:t>eparate image file and</w:t>
      </w:r>
      <w:r w:rsidRPr="00071965">
        <w:rPr>
          <w:rFonts w:cs="Times New Roman"/>
        </w:rPr>
        <w:t xml:space="preserve"> labeled the same as the original record with the following accessibility identifier: S=Sealed.</w:t>
      </w:r>
    </w:p>
    <w:p w14:paraId="3A670888" w14:textId="77777777" w:rsidR="00291098" w:rsidRDefault="00085A8F" w:rsidP="00291098">
      <w:pPr>
        <w:pStyle w:val="ListParagraph"/>
        <w:numPr>
          <w:ilvl w:val="1"/>
          <w:numId w:val="16"/>
        </w:numPr>
        <w:spacing w:after="0"/>
        <w:ind w:left="900" w:hanging="540"/>
        <w:rPr>
          <w:rFonts w:cs="Times New Roman"/>
        </w:rPr>
      </w:pPr>
      <w:r>
        <w:rPr>
          <w:rFonts w:cs="Times New Roman"/>
        </w:rPr>
        <w:t>Contractor will process f</w:t>
      </w:r>
      <w:r w:rsidR="00291098" w:rsidRPr="007A31BA">
        <w:rPr>
          <w:rFonts w:cs="Times New Roman"/>
        </w:rPr>
        <w:t xml:space="preserve">ragile or other types of records that require special handling in a manner that </w:t>
      </w:r>
      <w:r w:rsidR="00291098">
        <w:rPr>
          <w:rFonts w:cs="Times New Roman"/>
        </w:rPr>
        <w:t>p</w:t>
      </w:r>
      <w:r w:rsidR="00291098" w:rsidRPr="007A31BA">
        <w:rPr>
          <w:rFonts w:cs="Times New Roman"/>
        </w:rPr>
        <w:t>rotects the integrity of the original records and ensures readability of the scanned image. This may include photocopying the original record first and then scanning the photocopied version of the record when necessary.</w:t>
      </w:r>
    </w:p>
    <w:p w14:paraId="1DBF2160" w14:textId="77777777" w:rsidR="00D34AB3" w:rsidRPr="007A31BA" w:rsidRDefault="00085A8F" w:rsidP="00291098">
      <w:pPr>
        <w:pStyle w:val="ListParagraph"/>
        <w:numPr>
          <w:ilvl w:val="1"/>
          <w:numId w:val="16"/>
        </w:numPr>
        <w:spacing w:after="0"/>
        <w:ind w:left="900" w:hanging="540"/>
        <w:rPr>
          <w:rFonts w:cs="Times New Roman"/>
        </w:rPr>
      </w:pPr>
      <w:r>
        <w:rPr>
          <w:rFonts w:cs="Times New Roman"/>
        </w:rPr>
        <w:t>Contractor will scan d</w:t>
      </w:r>
      <w:r w:rsidR="00D34AB3">
        <w:rPr>
          <w:rFonts w:cs="Times New Roman"/>
        </w:rPr>
        <w:t>ocument</w:t>
      </w:r>
      <w:r w:rsidR="00D34AB3" w:rsidRPr="00F660F5">
        <w:rPr>
          <w:rFonts w:cs="Times New Roman"/>
        </w:rPr>
        <w:t>s from front to back as presented in the file folder.</w:t>
      </w:r>
    </w:p>
    <w:p w14:paraId="48701CCB" w14:textId="77777777" w:rsidR="00291098" w:rsidRDefault="00291098" w:rsidP="00291098">
      <w:pPr>
        <w:pStyle w:val="ListParagraph"/>
        <w:numPr>
          <w:ilvl w:val="1"/>
          <w:numId w:val="16"/>
        </w:numPr>
        <w:spacing w:after="0"/>
        <w:ind w:left="900" w:hanging="540"/>
        <w:rPr>
          <w:rFonts w:cs="Times New Roman"/>
        </w:rPr>
      </w:pPr>
      <w:r w:rsidRPr="00C90AA4">
        <w:rPr>
          <w:rFonts w:cs="Times New Roman"/>
        </w:rPr>
        <w:t>Contractor will not be required to reassemble the original records</w:t>
      </w:r>
      <w:r>
        <w:rPr>
          <w:rFonts w:cs="Times New Roman"/>
        </w:rPr>
        <w:t xml:space="preserve"> to their original state.</w:t>
      </w:r>
    </w:p>
    <w:p w14:paraId="100D6513" w14:textId="77777777" w:rsidR="0059610C" w:rsidRDefault="0059610C" w:rsidP="007A31BA">
      <w:pPr>
        <w:pStyle w:val="ListParagraph"/>
        <w:spacing w:after="0"/>
        <w:ind w:left="900" w:hanging="540"/>
        <w:contextualSpacing w:val="0"/>
        <w:rPr>
          <w:rFonts w:cs="Times New Roman"/>
        </w:rPr>
      </w:pPr>
    </w:p>
    <w:p w14:paraId="6CEB4EC2" w14:textId="77777777" w:rsidR="0059610C" w:rsidRDefault="0059610C" w:rsidP="007A31BA">
      <w:pPr>
        <w:pStyle w:val="ListParagraph"/>
        <w:numPr>
          <w:ilvl w:val="0"/>
          <w:numId w:val="16"/>
        </w:numPr>
        <w:spacing w:after="0"/>
        <w:ind w:left="360" w:hanging="360"/>
        <w:rPr>
          <w:rFonts w:cs="Times New Roman"/>
          <w:b/>
        </w:rPr>
      </w:pPr>
      <w:r w:rsidRPr="0059610C">
        <w:rPr>
          <w:rFonts w:cs="Times New Roman"/>
          <w:b/>
        </w:rPr>
        <w:t>Imaging Specifications</w:t>
      </w:r>
      <w:r w:rsidR="000517D0">
        <w:rPr>
          <w:rFonts w:cs="Times New Roman"/>
          <w:b/>
        </w:rPr>
        <w:t>.</w:t>
      </w:r>
      <w:r w:rsidR="00085A8F">
        <w:rPr>
          <w:rFonts w:cs="Times New Roman"/>
          <w:b/>
        </w:rPr>
        <w:t xml:space="preserve"> </w:t>
      </w:r>
      <w:r w:rsidR="00085A8F">
        <w:rPr>
          <w:rFonts w:cs="Times New Roman"/>
        </w:rPr>
        <w:t>Contractor will provide document images according to these specifications:</w:t>
      </w:r>
    </w:p>
    <w:p w14:paraId="1A3965E9" w14:textId="77777777" w:rsidR="00F660F5" w:rsidRDefault="00F660F5" w:rsidP="007A31BA">
      <w:pPr>
        <w:spacing w:after="0"/>
        <w:ind w:left="360" w:hanging="360"/>
        <w:rPr>
          <w:rFonts w:cs="Times New Roman"/>
        </w:rPr>
      </w:pPr>
    </w:p>
    <w:p w14:paraId="270751D2" w14:textId="589DEDDD" w:rsidR="002700AC" w:rsidRDefault="007A31BA" w:rsidP="007A31BA">
      <w:pPr>
        <w:pStyle w:val="ListParagraph"/>
        <w:numPr>
          <w:ilvl w:val="1"/>
          <w:numId w:val="16"/>
        </w:numPr>
        <w:spacing w:after="0"/>
        <w:ind w:left="900" w:hanging="540"/>
        <w:rPr>
          <w:rFonts w:cs="Times New Roman"/>
        </w:rPr>
      </w:pPr>
      <w:r w:rsidRPr="0018757C">
        <w:rPr>
          <w:rFonts w:cs="Times New Roman"/>
        </w:rPr>
        <w:t xml:space="preserve">Documents </w:t>
      </w:r>
      <w:r w:rsidR="002700AC" w:rsidRPr="0018757C">
        <w:rPr>
          <w:rFonts w:cs="Times New Roman"/>
        </w:rPr>
        <w:t>must be scanned at 300 dpi.</w:t>
      </w:r>
    </w:p>
    <w:p w14:paraId="204DF808" w14:textId="1EFE57C7" w:rsidR="003D1C2A" w:rsidRPr="003D1C2A" w:rsidRDefault="00DC6814" w:rsidP="007A31BA">
      <w:pPr>
        <w:pStyle w:val="ListParagraph"/>
        <w:numPr>
          <w:ilvl w:val="1"/>
          <w:numId w:val="16"/>
        </w:numPr>
        <w:spacing w:after="0"/>
        <w:ind w:left="900" w:hanging="540"/>
        <w:rPr>
          <w:rFonts w:cs="Times New Roman"/>
        </w:rPr>
      </w:pPr>
      <w:r w:rsidRPr="003D1C2A">
        <w:rPr>
          <w:rFonts w:cs="Times New Roman"/>
        </w:rPr>
        <w:t>A</w:t>
      </w:r>
      <w:r w:rsidR="008C64BE" w:rsidRPr="003D1C2A">
        <w:rPr>
          <w:rFonts w:cs="Times New Roman"/>
        </w:rPr>
        <w:t xml:space="preserve">ll </w:t>
      </w:r>
      <w:r w:rsidRPr="003D1C2A">
        <w:rPr>
          <w:rFonts w:cs="Times New Roman"/>
        </w:rPr>
        <w:t>documents</w:t>
      </w:r>
      <w:r w:rsidR="00216C49" w:rsidRPr="003D1C2A">
        <w:rPr>
          <w:rFonts w:cs="Times New Roman"/>
        </w:rPr>
        <w:t xml:space="preserve"> will be imaged</w:t>
      </w:r>
      <w:r w:rsidRPr="003D1C2A">
        <w:rPr>
          <w:rFonts w:cs="Times New Roman"/>
        </w:rPr>
        <w:t xml:space="preserve"> in black and white</w:t>
      </w:r>
      <w:r w:rsidR="008C64BE" w:rsidRPr="003D1C2A">
        <w:rPr>
          <w:rFonts w:cs="Times New Roman"/>
        </w:rPr>
        <w:t xml:space="preserve"> unless </w:t>
      </w:r>
      <w:r w:rsidRPr="003D1C2A">
        <w:rPr>
          <w:rFonts w:cs="Times New Roman"/>
        </w:rPr>
        <w:t xml:space="preserve">otherwise directed by </w:t>
      </w:r>
      <w:r w:rsidR="003D1C2A" w:rsidRPr="003D1C2A">
        <w:rPr>
          <w:rFonts w:cs="Times New Roman"/>
        </w:rPr>
        <w:t xml:space="preserve">Court for </w:t>
      </w:r>
      <w:r w:rsidR="003D1C2A">
        <w:rPr>
          <w:rFonts w:cs="Times New Roman"/>
        </w:rPr>
        <w:t>specific</w:t>
      </w:r>
      <w:r w:rsidR="003D1C2A" w:rsidRPr="003D1C2A">
        <w:rPr>
          <w:rFonts w:cs="Times New Roman"/>
        </w:rPr>
        <w:t xml:space="preserve"> cases</w:t>
      </w:r>
      <w:r w:rsidR="003D1C2A">
        <w:rPr>
          <w:rFonts w:cs="Times New Roman"/>
        </w:rPr>
        <w:t>, groups of cases,</w:t>
      </w:r>
      <w:r w:rsidR="003D1C2A" w:rsidRPr="003D1C2A">
        <w:rPr>
          <w:rFonts w:cs="Times New Roman"/>
        </w:rPr>
        <w:t xml:space="preserve"> or</w:t>
      </w:r>
      <w:r w:rsidR="003D1C2A">
        <w:rPr>
          <w:rFonts w:cs="Times New Roman"/>
        </w:rPr>
        <w:t xml:space="preserve"> special</w:t>
      </w:r>
      <w:r w:rsidR="003D1C2A" w:rsidRPr="003D1C2A">
        <w:rPr>
          <w:rFonts w:cs="Times New Roman"/>
        </w:rPr>
        <w:t xml:space="preserve"> projects. </w:t>
      </w:r>
    </w:p>
    <w:p w14:paraId="3DBB2CB3" w14:textId="26BC2789" w:rsidR="0018757C" w:rsidRPr="003D1C2A" w:rsidRDefault="003D1C2A" w:rsidP="007A31BA">
      <w:pPr>
        <w:pStyle w:val="ListParagraph"/>
        <w:numPr>
          <w:ilvl w:val="1"/>
          <w:numId w:val="16"/>
        </w:numPr>
        <w:spacing w:after="0"/>
        <w:ind w:left="900" w:hanging="540"/>
        <w:rPr>
          <w:rFonts w:cs="Times New Roman"/>
        </w:rPr>
      </w:pPr>
      <w:r w:rsidRPr="003D1C2A">
        <w:rPr>
          <w:rFonts w:cs="Times New Roman"/>
        </w:rPr>
        <w:t>If directed to scan in true color, Contractor must have the ability to auto detect color to scan only those pages that contain colored originals in color.</w:t>
      </w:r>
      <w:r>
        <w:rPr>
          <w:rFonts w:cs="Times New Roman"/>
        </w:rPr>
        <w:t xml:space="preserve"> All other documents in the file(s) will be scanned in black and white.</w:t>
      </w:r>
    </w:p>
    <w:p w14:paraId="5EDAA547" w14:textId="77777777" w:rsidR="007A31BA" w:rsidRDefault="00DF2E32" w:rsidP="007A31BA">
      <w:pPr>
        <w:pStyle w:val="ListParagraph"/>
        <w:numPr>
          <w:ilvl w:val="1"/>
          <w:numId w:val="16"/>
        </w:numPr>
        <w:spacing w:after="0"/>
        <w:ind w:left="900" w:hanging="540"/>
        <w:rPr>
          <w:rFonts w:cs="Times New Roman"/>
        </w:rPr>
      </w:pPr>
      <w:r>
        <w:rPr>
          <w:rFonts w:cs="Times New Roman"/>
        </w:rPr>
        <w:t>Document i</w:t>
      </w:r>
      <w:r w:rsidR="007A31BA">
        <w:rPr>
          <w:rFonts w:cs="Times New Roman"/>
        </w:rPr>
        <w:t xml:space="preserve">mages must be in </w:t>
      </w:r>
      <w:r w:rsidR="00634341">
        <w:rPr>
          <w:rFonts w:cs="Times New Roman"/>
        </w:rPr>
        <w:t xml:space="preserve">searchable </w:t>
      </w:r>
      <w:r w:rsidR="007A31BA">
        <w:rPr>
          <w:rFonts w:cs="Times New Roman"/>
        </w:rPr>
        <w:t>PDF</w:t>
      </w:r>
      <w:r w:rsidR="00634341">
        <w:rPr>
          <w:rFonts w:cs="Times New Roman"/>
        </w:rPr>
        <w:t>/A</w:t>
      </w:r>
      <w:r w:rsidR="007A31BA">
        <w:rPr>
          <w:rFonts w:cs="Times New Roman"/>
        </w:rPr>
        <w:t xml:space="preserve"> format with Optimal Character Recognition (“OCR”) of text.</w:t>
      </w:r>
    </w:p>
    <w:p w14:paraId="05037348" w14:textId="77777777" w:rsidR="002700AC" w:rsidRDefault="002700AC" w:rsidP="007A31BA">
      <w:pPr>
        <w:pStyle w:val="ListParagraph"/>
        <w:numPr>
          <w:ilvl w:val="1"/>
          <w:numId w:val="16"/>
        </w:numPr>
        <w:spacing w:after="0"/>
        <w:ind w:left="900" w:hanging="540"/>
        <w:rPr>
          <w:rFonts w:cs="Times New Roman"/>
        </w:rPr>
      </w:pPr>
      <w:r w:rsidRPr="00A15B51">
        <w:rPr>
          <w:rFonts w:cs="Times New Roman"/>
        </w:rPr>
        <w:t xml:space="preserve">Duplex scan will be used to capture both front and back of </w:t>
      </w:r>
      <w:r w:rsidR="007A31BA">
        <w:rPr>
          <w:rFonts w:cs="Times New Roman"/>
        </w:rPr>
        <w:t>document</w:t>
      </w:r>
      <w:r w:rsidR="007A31BA" w:rsidRPr="00A15B51">
        <w:rPr>
          <w:rFonts w:cs="Times New Roman"/>
        </w:rPr>
        <w:t xml:space="preserve">s </w:t>
      </w:r>
      <w:r w:rsidRPr="00A15B51">
        <w:rPr>
          <w:rFonts w:cs="Times New Roman"/>
        </w:rPr>
        <w:t xml:space="preserve">where needed, omitting blank pages </w:t>
      </w:r>
      <w:r>
        <w:rPr>
          <w:rFonts w:cs="Times New Roman"/>
        </w:rPr>
        <w:t>and</w:t>
      </w:r>
      <w:r w:rsidRPr="00A15B51">
        <w:rPr>
          <w:rFonts w:cs="Times New Roman"/>
        </w:rPr>
        <w:t xml:space="preserve"> “bleed-through” images.</w:t>
      </w:r>
    </w:p>
    <w:p w14:paraId="706A4681" w14:textId="77777777" w:rsidR="00701F97" w:rsidRDefault="002700AC" w:rsidP="007A31BA">
      <w:pPr>
        <w:pStyle w:val="ListParagraph"/>
        <w:numPr>
          <w:ilvl w:val="1"/>
          <w:numId w:val="16"/>
        </w:numPr>
        <w:spacing w:after="0"/>
        <w:ind w:left="900" w:hanging="540"/>
        <w:rPr>
          <w:rFonts w:cs="Times New Roman"/>
        </w:rPr>
      </w:pPr>
      <w:r>
        <w:rPr>
          <w:rFonts w:cs="Times New Roman"/>
        </w:rPr>
        <w:t>B</w:t>
      </w:r>
      <w:r w:rsidR="00701F97">
        <w:rPr>
          <w:rFonts w:cs="Times New Roman"/>
        </w:rPr>
        <w:t xml:space="preserve">rightness and contrast and other tools </w:t>
      </w:r>
      <w:r>
        <w:rPr>
          <w:rFonts w:cs="Times New Roman"/>
        </w:rPr>
        <w:t xml:space="preserve">must be used </w:t>
      </w:r>
      <w:r w:rsidR="00701F97">
        <w:rPr>
          <w:rFonts w:cs="Times New Roman"/>
        </w:rPr>
        <w:t>to maximize the readability of the information contained in the scanned image.</w:t>
      </w:r>
    </w:p>
    <w:p w14:paraId="381FA94B" w14:textId="77777777" w:rsidR="002700AC" w:rsidRDefault="002700AC" w:rsidP="007A31BA">
      <w:pPr>
        <w:pStyle w:val="ListParagraph"/>
        <w:numPr>
          <w:ilvl w:val="1"/>
          <w:numId w:val="16"/>
        </w:numPr>
        <w:spacing w:after="0"/>
        <w:ind w:left="900" w:hanging="540"/>
        <w:rPr>
          <w:rFonts w:cs="Times New Roman"/>
        </w:rPr>
      </w:pPr>
      <w:r>
        <w:rPr>
          <w:rFonts w:cs="Times New Roman"/>
        </w:rPr>
        <w:t>Scanned images must be oriented correctly for viewing.</w:t>
      </w:r>
    </w:p>
    <w:p w14:paraId="31AE6169" w14:textId="77777777" w:rsidR="002700AC" w:rsidRDefault="002700AC" w:rsidP="007A31BA">
      <w:pPr>
        <w:pStyle w:val="ListParagraph"/>
        <w:numPr>
          <w:ilvl w:val="1"/>
          <w:numId w:val="16"/>
        </w:numPr>
        <w:spacing w:after="0"/>
        <w:ind w:left="900" w:hanging="540"/>
        <w:rPr>
          <w:rFonts w:cs="Times New Roman"/>
        </w:rPr>
      </w:pPr>
      <w:r>
        <w:rPr>
          <w:rFonts w:cs="Times New Roman"/>
        </w:rPr>
        <w:t xml:space="preserve">Text must be readable up to the edge of </w:t>
      </w:r>
      <w:r w:rsidR="007A31BA">
        <w:rPr>
          <w:rFonts w:cs="Times New Roman"/>
        </w:rPr>
        <w:t>the document</w:t>
      </w:r>
      <w:r>
        <w:rPr>
          <w:rFonts w:cs="Times New Roman"/>
        </w:rPr>
        <w:t>.</w:t>
      </w:r>
    </w:p>
    <w:p w14:paraId="09DBD7B5" w14:textId="77777777" w:rsidR="00701F97" w:rsidRDefault="007A31BA" w:rsidP="007A31BA">
      <w:pPr>
        <w:pStyle w:val="ListParagraph"/>
        <w:numPr>
          <w:ilvl w:val="1"/>
          <w:numId w:val="16"/>
        </w:numPr>
        <w:spacing w:after="0"/>
        <w:ind w:left="900" w:hanging="540"/>
        <w:rPr>
          <w:rFonts w:cs="Times New Roman"/>
        </w:rPr>
      </w:pPr>
      <w:r>
        <w:rPr>
          <w:rFonts w:cs="Times New Roman"/>
        </w:rPr>
        <w:t xml:space="preserve">Documents </w:t>
      </w:r>
      <w:r w:rsidR="00701F97">
        <w:rPr>
          <w:rFonts w:cs="Times New Roman"/>
        </w:rPr>
        <w:t xml:space="preserve">must be scanned in a manner that removes or minimizes skews and speckles. </w:t>
      </w:r>
    </w:p>
    <w:p w14:paraId="51EEF712" w14:textId="77777777" w:rsidR="00701F97" w:rsidRDefault="00701F97" w:rsidP="007A31BA">
      <w:pPr>
        <w:pStyle w:val="ListParagraph"/>
        <w:numPr>
          <w:ilvl w:val="1"/>
          <w:numId w:val="16"/>
        </w:numPr>
        <w:spacing w:after="0"/>
        <w:ind w:left="900" w:hanging="540"/>
        <w:rPr>
          <w:rFonts w:cs="Times New Roman"/>
        </w:rPr>
      </w:pPr>
      <w:r>
        <w:rPr>
          <w:rFonts w:cs="Times New Roman"/>
        </w:rPr>
        <w:t>Black borders, hole</w:t>
      </w:r>
      <w:r w:rsidR="002700AC">
        <w:rPr>
          <w:rFonts w:cs="Times New Roman"/>
        </w:rPr>
        <w:t>-</w:t>
      </w:r>
      <w:r>
        <w:rPr>
          <w:rFonts w:cs="Times New Roman"/>
        </w:rPr>
        <w:t xml:space="preserve">punch images and background color drop out </w:t>
      </w:r>
      <w:r w:rsidR="002700AC">
        <w:rPr>
          <w:rFonts w:cs="Times New Roman"/>
        </w:rPr>
        <w:t xml:space="preserve">must </w:t>
      </w:r>
      <w:r>
        <w:rPr>
          <w:rFonts w:cs="Times New Roman"/>
        </w:rPr>
        <w:t>be removed if possible.</w:t>
      </w:r>
    </w:p>
    <w:p w14:paraId="57894FD8" w14:textId="77777777" w:rsidR="002700AC" w:rsidRDefault="002700AC" w:rsidP="007A31BA">
      <w:pPr>
        <w:pStyle w:val="ListParagraph"/>
        <w:numPr>
          <w:ilvl w:val="1"/>
          <w:numId w:val="16"/>
        </w:numPr>
        <w:spacing w:after="0"/>
        <w:ind w:left="900" w:hanging="540"/>
        <w:rPr>
          <w:rFonts w:cs="Times New Roman"/>
        </w:rPr>
      </w:pPr>
      <w:r w:rsidRPr="00701F97">
        <w:rPr>
          <w:rFonts w:cs="Times New Roman"/>
        </w:rPr>
        <w:t>Each record and/or any associated volumes of a record must be scanned into one complete electronic file.</w:t>
      </w:r>
    </w:p>
    <w:p w14:paraId="49C8F74C" w14:textId="77777777" w:rsidR="007A31BA" w:rsidRPr="00E9207A" w:rsidRDefault="00B70D1D" w:rsidP="007A31BA">
      <w:pPr>
        <w:pStyle w:val="ListParagraph"/>
        <w:numPr>
          <w:ilvl w:val="1"/>
          <w:numId w:val="16"/>
        </w:numPr>
        <w:spacing w:after="0"/>
        <w:ind w:left="900" w:hanging="540"/>
        <w:rPr>
          <w:rFonts w:cs="Times New Roman"/>
        </w:rPr>
      </w:pPr>
      <w:r w:rsidRPr="00E9207A">
        <w:rPr>
          <w:rFonts w:cs="Times New Roman"/>
        </w:rPr>
        <w:t>Scanned image file names must be created according to the following protocols</w:t>
      </w:r>
      <w:r w:rsidR="002700AC" w:rsidRPr="00E9207A">
        <w:rPr>
          <w:rFonts w:cs="Times New Roman"/>
        </w:rPr>
        <w:t>:</w:t>
      </w:r>
    </w:p>
    <w:p w14:paraId="3DC3F2AE" w14:textId="77777777" w:rsidR="007A31BA" w:rsidRPr="00E9207A" w:rsidRDefault="00B70D1D" w:rsidP="007A31BA">
      <w:pPr>
        <w:pStyle w:val="ListParagraph"/>
        <w:numPr>
          <w:ilvl w:val="2"/>
          <w:numId w:val="16"/>
        </w:numPr>
        <w:spacing w:after="0"/>
        <w:ind w:left="1440" w:hanging="540"/>
        <w:rPr>
          <w:rFonts w:cs="Times New Roman"/>
        </w:rPr>
      </w:pPr>
      <w:r w:rsidRPr="00E9207A">
        <w:rPr>
          <w:rFonts w:cs="Times New Roman"/>
        </w:rPr>
        <w:t>Case number</w:t>
      </w:r>
    </w:p>
    <w:p w14:paraId="2141CF69" w14:textId="77777777" w:rsidR="007A31BA" w:rsidRPr="00E9207A" w:rsidRDefault="00B70D1D" w:rsidP="007A31BA">
      <w:pPr>
        <w:pStyle w:val="ListParagraph"/>
        <w:numPr>
          <w:ilvl w:val="2"/>
          <w:numId w:val="16"/>
        </w:numPr>
        <w:spacing w:after="0"/>
        <w:ind w:left="1440" w:hanging="540"/>
        <w:rPr>
          <w:rFonts w:cs="Times New Roman"/>
        </w:rPr>
      </w:pPr>
      <w:r w:rsidRPr="00E9207A">
        <w:rPr>
          <w:rFonts w:cs="Times New Roman"/>
        </w:rPr>
        <w:t>Volume number identifier</w:t>
      </w:r>
    </w:p>
    <w:p w14:paraId="74BEAC95" w14:textId="17B5E1DE" w:rsidR="00B36FE6" w:rsidRPr="00E9207A" w:rsidRDefault="00B36FE6" w:rsidP="00B36FE6">
      <w:pPr>
        <w:pStyle w:val="ListParagraph"/>
        <w:numPr>
          <w:ilvl w:val="1"/>
          <w:numId w:val="16"/>
        </w:numPr>
        <w:spacing w:after="0"/>
        <w:ind w:left="900" w:hanging="540"/>
        <w:rPr>
          <w:rFonts w:cs="Times New Roman"/>
        </w:rPr>
      </w:pPr>
      <w:r w:rsidRPr="00E9207A">
        <w:rPr>
          <w:rFonts w:cs="Times New Roman"/>
        </w:rPr>
        <w:t xml:space="preserve">Contractor </w:t>
      </w:r>
      <w:r w:rsidR="00D474B3">
        <w:rPr>
          <w:rFonts w:cs="Times New Roman"/>
        </w:rPr>
        <w:t>will</w:t>
      </w:r>
      <w:r w:rsidRPr="00E9207A">
        <w:rPr>
          <w:rFonts w:cs="Times New Roman"/>
        </w:rPr>
        <w:t xml:space="preserve"> provide one set of PDF</w:t>
      </w:r>
      <w:r w:rsidR="00245C2E" w:rsidRPr="00E9207A">
        <w:rPr>
          <w:rFonts w:cs="Times New Roman"/>
        </w:rPr>
        <w:t>/A</w:t>
      </w:r>
      <w:r w:rsidR="00634341" w:rsidRPr="00E9207A">
        <w:rPr>
          <w:rFonts w:cs="Times New Roman"/>
        </w:rPr>
        <w:t xml:space="preserve"> files</w:t>
      </w:r>
      <w:r w:rsidRPr="00E9207A">
        <w:rPr>
          <w:rFonts w:cs="Times New Roman"/>
        </w:rPr>
        <w:t xml:space="preserve"> for the public record case type and one </w:t>
      </w:r>
      <w:r w:rsidR="00634341" w:rsidRPr="00E9207A">
        <w:rPr>
          <w:rFonts w:cs="Times New Roman"/>
        </w:rPr>
        <w:t>set of PDF</w:t>
      </w:r>
      <w:r w:rsidR="00245C2E" w:rsidRPr="00E9207A">
        <w:rPr>
          <w:rFonts w:cs="Times New Roman"/>
        </w:rPr>
        <w:t>/A</w:t>
      </w:r>
      <w:r w:rsidR="00634341" w:rsidRPr="00E9207A">
        <w:rPr>
          <w:rFonts w:cs="Times New Roman"/>
        </w:rPr>
        <w:t xml:space="preserve"> files </w:t>
      </w:r>
      <w:r w:rsidRPr="00E9207A">
        <w:rPr>
          <w:rFonts w:cs="Times New Roman"/>
        </w:rPr>
        <w:t xml:space="preserve">for the confidential case type. Contractor </w:t>
      </w:r>
      <w:r w:rsidR="00D474B3">
        <w:rPr>
          <w:rFonts w:cs="Times New Roman"/>
        </w:rPr>
        <w:t>will</w:t>
      </w:r>
      <w:r w:rsidRPr="00E9207A">
        <w:rPr>
          <w:rFonts w:cs="Times New Roman"/>
        </w:rPr>
        <w:t xml:space="preserve"> designate </w:t>
      </w:r>
      <w:r w:rsidR="00A63384" w:rsidRPr="00E9207A">
        <w:rPr>
          <w:rFonts w:cs="Times New Roman"/>
        </w:rPr>
        <w:t>s</w:t>
      </w:r>
      <w:r w:rsidRPr="00E9207A">
        <w:rPr>
          <w:rFonts w:cs="Times New Roman"/>
        </w:rPr>
        <w:t>ealed or highly confidential file, if applicable. Each file is named with the full case number and the security level (i.e. FCHCS0800301_Public. PDF or FCHCS0800301_Conf.PDF). Court may require the Contractor to add the Scan Date/ Creation Date to the file name (i.e. FCHCS0800301_Public_ 2018-03-15.PDF or FCHCS0800301_Conf_2018-03-15.PDF). This will allow for adding any additions to a file in the form of loose documents that may be submitted for scanning.</w:t>
      </w:r>
    </w:p>
    <w:p w14:paraId="51EFCE3C" w14:textId="77777777" w:rsidR="00C90AA4" w:rsidRPr="00E9207A" w:rsidRDefault="00C90AA4" w:rsidP="007A31BA">
      <w:pPr>
        <w:spacing w:after="0"/>
        <w:ind w:left="900" w:hanging="540"/>
        <w:rPr>
          <w:rFonts w:cs="Times New Roman"/>
        </w:rPr>
      </w:pPr>
    </w:p>
    <w:p w14:paraId="77C7A23E" w14:textId="77777777" w:rsidR="00C90AA4" w:rsidRPr="00E9207A" w:rsidRDefault="00C90AA4" w:rsidP="007A31BA">
      <w:pPr>
        <w:pStyle w:val="ListParagraph"/>
        <w:numPr>
          <w:ilvl w:val="0"/>
          <w:numId w:val="16"/>
        </w:numPr>
        <w:spacing w:after="0"/>
        <w:ind w:left="360" w:hanging="360"/>
        <w:rPr>
          <w:rFonts w:cs="Times New Roman"/>
          <w:b/>
        </w:rPr>
      </w:pPr>
      <w:r w:rsidRPr="00E9207A">
        <w:rPr>
          <w:rFonts w:cs="Times New Roman"/>
          <w:b/>
        </w:rPr>
        <w:t>Quality Control</w:t>
      </w:r>
      <w:r w:rsidR="007A31BA" w:rsidRPr="00E9207A">
        <w:rPr>
          <w:rFonts w:cs="Times New Roman"/>
          <w:b/>
        </w:rPr>
        <w:t>.</w:t>
      </w:r>
    </w:p>
    <w:p w14:paraId="40A82B8B" w14:textId="77777777" w:rsidR="00F660F5" w:rsidRPr="00E9207A" w:rsidRDefault="00F660F5" w:rsidP="00F660F5">
      <w:pPr>
        <w:spacing w:after="0"/>
        <w:ind w:left="720"/>
        <w:rPr>
          <w:rFonts w:cs="Times New Roman"/>
        </w:rPr>
      </w:pPr>
    </w:p>
    <w:p w14:paraId="0E9B59A0" w14:textId="77777777" w:rsidR="00C90AA4" w:rsidRPr="00E9207A" w:rsidRDefault="00C90AA4" w:rsidP="007A31BA">
      <w:pPr>
        <w:pStyle w:val="ListParagraph"/>
        <w:numPr>
          <w:ilvl w:val="1"/>
          <w:numId w:val="16"/>
        </w:numPr>
        <w:spacing w:after="0"/>
        <w:ind w:left="900" w:hanging="540"/>
        <w:rPr>
          <w:rFonts w:cs="Times New Roman"/>
        </w:rPr>
      </w:pPr>
      <w:r w:rsidRPr="00E9207A">
        <w:rPr>
          <w:rFonts w:cs="Times New Roman"/>
        </w:rPr>
        <w:t>Contractor will compare each digital image with the original record to inspect the quality of the digital image to ensure the image is of the highest professional quality.</w:t>
      </w:r>
    </w:p>
    <w:p w14:paraId="78CA18B4" w14:textId="12209F4C" w:rsidR="00C90AA4" w:rsidRPr="00E9207A" w:rsidRDefault="00C90AA4" w:rsidP="007A31BA">
      <w:pPr>
        <w:pStyle w:val="ListParagraph"/>
        <w:numPr>
          <w:ilvl w:val="1"/>
          <w:numId w:val="16"/>
        </w:numPr>
        <w:spacing w:after="0"/>
        <w:ind w:left="900" w:hanging="540"/>
        <w:rPr>
          <w:rFonts w:cs="Times New Roman"/>
        </w:rPr>
      </w:pPr>
      <w:r w:rsidRPr="00E9207A">
        <w:rPr>
          <w:rFonts w:cs="Times New Roman"/>
        </w:rPr>
        <w:t>Contractor’s quality inspection process must ensure that no records</w:t>
      </w:r>
      <w:r w:rsidR="00880F32" w:rsidRPr="00E9207A">
        <w:rPr>
          <w:rFonts w:cs="Times New Roman"/>
        </w:rPr>
        <w:t xml:space="preserve"> or documents</w:t>
      </w:r>
      <w:r w:rsidRPr="00E9207A">
        <w:rPr>
          <w:rFonts w:cs="Times New Roman"/>
        </w:rPr>
        <w:t xml:space="preserve"> were missed in </w:t>
      </w:r>
      <w:r w:rsidR="00880F32" w:rsidRPr="00E9207A">
        <w:rPr>
          <w:rFonts w:cs="Times New Roman"/>
        </w:rPr>
        <w:t xml:space="preserve">the </w:t>
      </w:r>
      <w:r w:rsidRPr="00E9207A">
        <w:rPr>
          <w:rFonts w:cs="Times New Roman"/>
        </w:rPr>
        <w:t xml:space="preserve">scanning </w:t>
      </w:r>
      <w:r w:rsidR="00880F32" w:rsidRPr="00E9207A">
        <w:rPr>
          <w:rFonts w:cs="Times New Roman"/>
        </w:rPr>
        <w:t xml:space="preserve">process </w:t>
      </w:r>
      <w:r w:rsidRPr="00E9207A">
        <w:rPr>
          <w:rFonts w:cs="Times New Roman"/>
        </w:rPr>
        <w:t xml:space="preserve">and that all scanned images are </w:t>
      </w:r>
      <w:r w:rsidR="00F253E7" w:rsidRPr="00E9207A">
        <w:rPr>
          <w:rFonts w:cs="Times New Roman"/>
        </w:rPr>
        <w:t>legible</w:t>
      </w:r>
      <w:r w:rsidR="00F253E7">
        <w:rPr>
          <w:rFonts w:cs="Times New Roman"/>
        </w:rPr>
        <w:t xml:space="preserve">, </w:t>
      </w:r>
      <w:r w:rsidRPr="00E9207A">
        <w:rPr>
          <w:rFonts w:cs="Times New Roman"/>
        </w:rPr>
        <w:t>labeled correctly, given the correct file name</w:t>
      </w:r>
      <w:r w:rsidR="00880F32" w:rsidRPr="00E9207A">
        <w:rPr>
          <w:rFonts w:cs="Times New Roman"/>
        </w:rPr>
        <w:t xml:space="preserve">, </w:t>
      </w:r>
      <w:r w:rsidRPr="00E9207A">
        <w:rPr>
          <w:rFonts w:cs="Times New Roman"/>
        </w:rPr>
        <w:t>and are in the correct order.</w:t>
      </w:r>
    </w:p>
    <w:p w14:paraId="7C229976" w14:textId="77777777" w:rsidR="00C90AA4" w:rsidRPr="00E9207A" w:rsidRDefault="00085A8F" w:rsidP="007A31BA">
      <w:pPr>
        <w:pStyle w:val="ListParagraph"/>
        <w:numPr>
          <w:ilvl w:val="1"/>
          <w:numId w:val="16"/>
        </w:numPr>
        <w:spacing w:after="0"/>
        <w:ind w:left="900" w:hanging="540"/>
        <w:rPr>
          <w:rFonts w:cs="Times New Roman"/>
        </w:rPr>
      </w:pPr>
      <w:r w:rsidRPr="00E9207A">
        <w:rPr>
          <w:rFonts w:cs="Times New Roman"/>
        </w:rPr>
        <w:t>Contractor will make a</w:t>
      </w:r>
      <w:r w:rsidR="00C90AA4" w:rsidRPr="00E9207A">
        <w:rPr>
          <w:rFonts w:cs="Times New Roman"/>
        </w:rPr>
        <w:t xml:space="preserve">ny adjustments that are needed to </w:t>
      </w:r>
      <w:r w:rsidR="0004610A" w:rsidRPr="00E9207A">
        <w:rPr>
          <w:rFonts w:cs="Times New Roman"/>
        </w:rPr>
        <w:t>meet the Imaging Specifications above</w:t>
      </w:r>
      <w:r w:rsidR="00F87C85" w:rsidRPr="00E9207A">
        <w:rPr>
          <w:rFonts w:cs="Times New Roman"/>
        </w:rPr>
        <w:t xml:space="preserve"> prior to delivery to the Court. If records need to be rescanned</w:t>
      </w:r>
      <w:r w:rsidR="0004610A" w:rsidRPr="00E9207A">
        <w:rPr>
          <w:rFonts w:cs="Times New Roman"/>
        </w:rPr>
        <w:t xml:space="preserve"> by Contractor</w:t>
      </w:r>
      <w:r w:rsidR="00F87C85" w:rsidRPr="00E9207A">
        <w:rPr>
          <w:rFonts w:cs="Times New Roman"/>
        </w:rPr>
        <w:t>, it will be done at no additional cost to the Court.</w:t>
      </w:r>
    </w:p>
    <w:p w14:paraId="56664F9B" w14:textId="77777777" w:rsidR="00F87C85" w:rsidRPr="00E9207A" w:rsidRDefault="00F87C85" w:rsidP="007A31BA">
      <w:pPr>
        <w:pStyle w:val="ListParagraph"/>
        <w:spacing w:after="0"/>
        <w:ind w:left="900" w:hanging="540"/>
        <w:rPr>
          <w:rFonts w:cs="Times New Roman"/>
        </w:rPr>
      </w:pPr>
    </w:p>
    <w:p w14:paraId="2E08E45F" w14:textId="77777777" w:rsidR="00AF5FD7" w:rsidRPr="00E9207A" w:rsidRDefault="00843664" w:rsidP="00AF5FD7">
      <w:pPr>
        <w:pStyle w:val="ListParagraph"/>
        <w:numPr>
          <w:ilvl w:val="0"/>
          <w:numId w:val="16"/>
        </w:numPr>
        <w:spacing w:after="0"/>
        <w:ind w:left="360" w:hanging="360"/>
        <w:rPr>
          <w:rFonts w:cs="Times New Roman"/>
          <w:b/>
        </w:rPr>
      </w:pPr>
      <w:r w:rsidRPr="00E9207A">
        <w:rPr>
          <w:rFonts w:cs="Times New Roman"/>
          <w:b/>
        </w:rPr>
        <w:t>Indexing</w:t>
      </w:r>
      <w:r w:rsidR="00AF5FD7" w:rsidRPr="00E9207A">
        <w:rPr>
          <w:rFonts w:cs="Times New Roman"/>
          <w:b/>
        </w:rPr>
        <w:t>.</w:t>
      </w:r>
    </w:p>
    <w:p w14:paraId="262DDC0B" w14:textId="77777777" w:rsidR="0046540B" w:rsidRPr="00E9207A" w:rsidRDefault="0046540B" w:rsidP="0046540B">
      <w:pPr>
        <w:pStyle w:val="ListParagraph"/>
        <w:spacing w:after="0"/>
        <w:ind w:left="900"/>
        <w:rPr>
          <w:rFonts w:cs="Times New Roman"/>
          <w:b/>
        </w:rPr>
      </w:pPr>
    </w:p>
    <w:p w14:paraId="485F4911" w14:textId="65F34BC0" w:rsidR="00AF5FD7" w:rsidRPr="00033653" w:rsidRDefault="00843664" w:rsidP="00AF5FD7">
      <w:pPr>
        <w:pStyle w:val="ListParagraph"/>
        <w:numPr>
          <w:ilvl w:val="1"/>
          <w:numId w:val="16"/>
        </w:numPr>
        <w:spacing w:after="0"/>
        <w:ind w:left="900" w:hanging="540"/>
        <w:rPr>
          <w:rFonts w:cs="Times New Roman"/>
          <w:b/>
        </w:rPr>
      </w:pPr>
      <w:r w:rsidRPr="00E9207A">
        <w:rPr>
          <w:rFonts w:cs="Times New Roman"/>
        </w:rPr>
        <w:t xml:space="preserve">Contractor </w:t>
      </w:r>
      <w:r w:rsidR="00D474B3">
        <w:rPr>
          <w:rFonts w:cs="Times New Roman"/>
        </w:rPr>
        <w:t>will</w:t>
      </w:r>
      <w:r w:rsidRPr="00E9207A">
        <w:rPr>
          <w:rFonts w:cs="Times New Roman"/>
        </w:rPr>
        <w:t xml:space="preserve"> index the scanned </w:t>
      </w:r>
      <w:r w:rsidR="0046540B" w:rsidRPr="00E9207A">
        <w:rPr>
          <w:rFonts w:cs="Times New Roman"/>
        </w:rPr>
        <w:t>records</w:t>
      </w:r>
      <w:r w:rsidRPr="00E9207A">
        <w:rPr>
          <w:rFonts w:cs="Times New Roman"/>
        </w:rPr>
        <w:t xml:space="preserve"> in a manner that provides the required fields listed below. Index data will be used to name each PDF</w:t>
      </w:r>
      <w:r w:rsidR="00245C2E" w:rsidRPr="00E9207A">
        <w:rPr>
          <w:rFonts w:cs="Times New Roman"/>
        </w:rPr>
        <w:t>/A</w:t>
      </w:r>
      <w:r w:rsidRPr="00E9207A">
        <w:rPr>
          <w:rFonts w:cs="Times New Roman"/>
        </w:rPr>
        <w:t xml:space="preserve"> file. Contractor </w:t>
      </w:r>
      <w:r w:rsidR="00D474B3">
        <w:rPr>
          <w:rFonts w:cs="Times New Roman"/>
        </w:rPr>
        <w:t>will</w:t>
      </w:r>
      <w:r w:rsidRPr="00AF5FD7">
        <w:rPr>
          <w:rFonts w:cs="Times New Roman"/>
        </w:rPr>
        <w:t xml:space="preserve"> then create an index in MS Excel (Index) with the following fields populated: Litigation type, Case Number, Case type (public or </w:t>
      </w:r>
      <w:r w:rsidR="00830EF8" w:rsidRPr="00AF5FD7">
        <w:rPr>
          <w:rFonts w:cs="Times New Roman"/>
        </w:rPr>
        <w:t>confidential</w:t>
      </w:r>
      <w:r w:rsidRPr="00AF5FD7">
        <w:rPr>
          <w:rFonts w:cs="Times New Roman"/>
        </w:rPr>
        <w:t>) and Date</w:t>
      </w:r>
      <w:r w:rsidR="00033653">
        <w:rPr>
          <w:rFonts w:cs="Times New Roman"/>
        </w:rPr>
        <w:t>:</w:t>
      </w:r>
    </w:p>
    <w:p w14:paraId="2C4964DE" w14:textId="77777777" w:rsidR="00033653" w:rsidRPr="0046540B" w:rsidRDefault="00033653" w:rsidP="00033653">
      <w:pPr>
        <w:pStyle w:val="ListParagraph"/>
        <w:spacing w:after="0"/>
        <w:ind w:left="900"/>
        <w:rPr>
          <w:rFonts w:cs="Times New Roman"/>
          <w:b/>
        </w:rPr>
      </w:pPr>
    </w:p>
    <w:tbl>
      <w:tblPr>
        <w:tblW w:w="4140" w:type="dxa"/>
        <w:tblInd w:w="1008" w:type="dxa"/>
        <w:tblLook w:val="04A0" w:firstRow="1" w:lastRow="0" w:firstColumn="1" w:lastColumn="0" w:noHBand="0" w:noVBand="1"/>
      </w:tblPr>
      <w:tblGrid>
        <w:gridCol w:w="2800"/>
        <w:gridCol w:w="1340"/>
      </w:tblGrid>
      <w:tr w:rsidR="0046540B" w:rsidRPr="0046540B" w14:paraId="3B5A28B2" w14:textId="77777777" w:rsidTr="00684A9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FE6D" w14:textId="77777777" w:rsidR="0046540B" w:rsidRPr="0046540B" w:rsidRDefault="0046540B" w:rsidP="0046540B">
            <w:pPr>
              <w:spacing w:after="0" w:line="240" w:lineRule="auto"/>
              <w:rPr>
                <w:rFonts w:asciiTheme="minorHAnsi" w:eastAsia="Times New Roman" w:hAnsiTheme="minorHAnsi" w:cstheme="minorHAnsi"/>
                <w:b/>
                <w:bCs/>
                <w:color w:val="000000"/>
              </w:rPr>
            </w:pPr>
            <w:r w:rsidRPr="0046540B">
              <w:rPr>
                <w:rFonts w:asciiTheme="minorHAnsi" w:eastAsia="Times New Roman" w:hAnsiTheme="minorHAnsi" w:cstheme="minorHAnsi"/>
                <w:b/>
                <w:bCs/>
                <w:color w:val="000000"/>
              </w:rPr>
              <w:t>Field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6748A1" w14:textId="77777777" w:rsidR="0046540B" w:rsidRPr="0046540B" w:rsidRDefault="0046540B" w:rsidP="0046540B">
            <w:pPr>
              <w:spacing w:after="0" w:line="240" w:lineRule="auto"/>
              <w:jc w:val="center"/>
              <w:rPr>
                <w:rFonts w:asciiTheme="minorHAnsi" w:eastAsia="Times New Roman" w:hAnsiTheme="minorHAnsi" w:cstheme="minorHAnsi"/>
                <w:b/>
                <w:bCs/>
                <w:color w:val="000000"/>
              </w:rPr>
            </w:pPr>
            <w:r w:rsidRPr="0046540B">
              <w:rPr>
                <w:rFonts w:asciiTheme="minorHAnsi" w:eastAsia="Times New Roman" w:hAnsiTheme="minorHAnsi" w:cstheme="minorHAnsi"/>
                <w:b/>
                <w:bCs/>
                <w:color w:val="000000"/>
              </w:rPr>
              <w:t>Max Length</w:t>
            </w:r>
          </w:p>
        </w:tc>
      </w:tr>
      <w:tr w:rsidR="0046540B" w:rsidRPr="0046540B" w14:paraId="3D54287A"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CD81733"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Litigation</w:t>
            </w:r>
            <w:r>
              <w:rPr>
                <w:rFonts w:asciiTheme="minorHAnsi" w:eastAsia="Times New Roman" w:hAnsiTheme="minorHAnsi" w:cstheme="minorHAnsi"/>
                <w:color w:val="000000"/>
              </w:rPr>
              <w:t xml:space="preserve"> </w:t>
            </w:r>
            <w:r w:rsidRPr="0046540B">
              <w:rPr>
                <w:rFonts w:asciiTheme="minorHAnsi" w:eastAsia="Times New Roman" w:hAnsiTheme="minorHAnsi" w:cstheme="minorHAnsi"/>
                <w:color w:val="000000"/>
              </w:rPr>
              <w:t>Type</w:t>
            </w:r>
          </w:p>
        </w:tc>
        <w:tc>
          <w:tcPr>
            <w:tcW w:w="1340" w:type="dxa"/>
            <w:tcBorders>
              <w:top w:val="nil"/>
              <w:left w:val="nil"/>
              <w:bottom w:val="single" w:sz="4" w:space="0" w:color="auto"/>
              <w:right w:val="single" w:sz="4" w:space="0" w:color="auto"/>
            </w:tcBorders>
            <w:shd w:val="clear" w:color="auto" w:fill="auto"/>
            <w:noWrap/>
            <w:vAlign w:val="bottom"/>
            <w:hideMark/>
          </w:tcPr>
          <w:p w14:paraId="58FEAD88"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12</w:t>
            </w:r>
          </w:p>
        </w:tc>
      </w:tr>
      <w:tr w:rsidR="0046540B" w:rsidRPr="0046540B" w14:paraId="570C6F94"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0A1A3A4"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Case Number</w:t>
            </w:r>
          </w:p>
        </w:tc>
        <w:tc>
          <w:tcPr>
            <w:tcW w:w="1340" w:type="dxa"/>
            <w:tcBorders>
              <w:top w:val="nil"/>
              <w:left w:val="nil"/>
              <w:bottom w:val="single" w:sz="4" w:space="0" w:color="auto"/>
              <w:right w:val="single" w:sz="4" w:space="0" w:color="auto"/>
            </w:tcBorders>
            <w:shd w:val="clear" w:color="auto" w:fill="auto"/>
            <w:noWrap/>
            <w:vAlign w:val="bottom"/>
            <w:hideMark/>
          </w:tcPr>
          <w:p w14:paraId="340FA3D2"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12</w:t>
            </w:r>
          </w:p>
        </w:tc>
      </w:tr>
      <w:tr w:rsidR="0046540B" w:rsidRPr="0046540B" w14:paraId="0219DC1B"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32154C3"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Case Type</w:t>
            </w:r>
          </w:p>
        </w:tc>
        <w:tc>
          <w:tcPr>
            <w:tcW w:w="1340" w:type="dxa"/>
            <w:tcBorders>
              <w:top w:val="nil"/>
              <w:left w:val="nil"/>
              <w:bottom w:val="single" w:sz="4" w:space="0" w:color="auto"/>
              <w:right w:val="single" w:sz="4" w:space="0" w:color="auto"/>
            </w:tcBorders>
            <w:shd w:val="clear" w:color="auto" w:fill="auto"/>
            <w:noWrap/>
            <w:vAlign w:val="bottom"/>
            <w:hideMark/>
          </w:tcPr>
          <w:p w14:paraId="00BD8812"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10</w:t>
            </w:r>
          </w:p>
        </w:tc>
      </w:tr>
      <w:tr w:rsidR="0046540B" w:rsidRPr="0046540B" w14:paraId="74B16CF1" w14:textId="77777777" w:rsidTr="00E84B05">
        <w:trPr>
          <w:trHeight w:val="300"/>
        </w:trPr>
        <w:tc>
          <w:tcPr>
            <w:tcW w:w="2800" w:type="dxa"/>
            <w:tcBorders>
              <w:top w:val="nil"/>
              <w:left w:val="single" w:sz="4" w:space="0" w:color="auto"/>
              <w:bottom w:val="nil"/>
              <w:right w:val="single" w:sz="4" w:space="0" w:color="auto"/>
            </w:tcBorders>
            <w:shd w:val="clear" w:color="auto" w:fill="auto"/>
            <w:noWrap/>
            <w:vAlign w:val="bottom"/>
            <w:hideMark/>
          </w:tcPr>
          <w:p w14:paraId="351DA8D0"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Scanned Date/Creation Date</w:t>
            </w:r>
          </w:p>
        </w:tc>
        <w:tc>
          <w:tcPr>
            <w:tcW w:w="1340" w:type="dxa"/>
            <w:tcBorders>
              <w:top w:val="nil"/>
              <w:left w:val="nil"/>
              <w:bottom w:val="nil"/>
              <w:right w:val="single" w:sz="4" w:space="0" w:color="auto"/>
            </w:tcBorders>
            <w:shd w:val="clear" w:color="auto" w:fill="auto"/>
            <w:noWrap/>
            <w:vAlign w:val="bottom"/>
            <w:hideMark/>
          </w:tcPr>
          <w:p w14:paraId="4DE210F5"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10</w:t>
            </w:r>
          </w:p>
        </w:tc>
      </w:tr>
      <w:tr w:rsidR="00E84B05" w:rsidRPr="0046540B" w14:paraId="4B0FE73B"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tcPr>
          <w:p w14:paraId="107B3B01" w14:textId="77777777" w:rsidR="00E84B05" w:rsidRPr="0046540B" w:rsidRDefault="00E84B05" w:rsidP="0046540B">
            <w:pPr>
              <w:spacing w:after="0" w:line="240" w:lineRule="auto"/>
              <w:rPr>
                <w:rFonts w:asciiTheme="minorHAnsi" w:eastAsia="Times New Roman" w:hAnsiTheme="minorHAnsi" w:cstheme="minorHAnsi"/>
                <w:color w:val="000000"/>
              </w:rPr>
            </w:pPr>
          </w:p>
        </w:tc>
        <w:tc>
          <w:tcPr>
            <w:tcW w:w="1340" w:type="dxa"/>
            <w:tcBorders>
              <w:top w:val="nil"/>
              <w:left w:val="nil"/>
              <w:bottom w:val="single" w:sz="4" w:space="0" w:color="auto"/>
              <w:right w:val="single" w:sz="4" w:space="0" w:color="auto"/>
            </w:tcBorders>
            <w:shd w:val="clear" w:color="auto" w:fill="auto"/>
            <w:noWrap/>
            <w:vAlign w:val="bottom"/>
          </w:tcPr>
          <w:p w14:paraId="6293617D" w14:textId="77777777" w:rsidR="00E84B05" w:rsidRPr="0046540B" w:rsidRDefault="00E84B05" w:rsidP="0046540B">
            <w:pPr>
              <w:spacing w:after="0" w:line="240" w:lineRule="auto"/>
              <w:jc w:val="center"/>
              <w:rPr>
                <w:rFonts w:asciiTheme="minorHAnsi" w:eastAsia="Times New Roman" w:hAnsiTheme="minorHAnsi" w:cstheme="minorHAnsi"/>
                <w:color w:val="000000"/>
              </w:rPr>
            </w:pPr>
          </w:p>
        </w:tc>
      </w:tr>
    </w:tbl>
    <w:p w14:paraId="55AD4B4A" w14:textId="77777777" w:rsidR="00AF5FD7" w:rsidRPr="00AF5FD7" w:rsidRDefault="00AF5FD7" w:rsidP="00AF5FD7">
      <w:pPr>
        <w:pStyle w:val="ListParagraph"/>
        <w:spacing w:after="0"/>
        <w:ind w:left="900"/>
        <w:rPr>
          <w:rFonts w:cs="Times New Roman"/>
          <w:b/>
        </w:rPr>
      </w:pPr>
    </w:p>
    <w:p w14:paraId="742E4BE4" w14:textId="77777777" w:rsidR="00FB53B1" w:rsidRPr="00FB53B1" w:rsidRDefault="00CD16EF" w:rsidP="00FB53B1">
      <w:pPr>
        <w:pStyle w:val="ListParagraph"/>
        <w:numPr>
          <w:ilvl w:val="1"/>
          <w:numId w:val="16"/>
        </w:numPr>
        <w:spacing w:after="0"/>
        <w:ind w:left="900" w:hanging="540"/>
        <w:rPr>
          <w:rFonts w:cs="Times New Roman"/>
          <w:b/>
        </w:rPr>
      </w:pPr>
      <w:r w:rsidRPr="00AF5FD7">
        <w:rPr>
          <w:rFonts w:cs="Times New Roman"/>
        </w:rPr>
        <w:t>Index metadata must be included with each file and capable of import into the Court’s record repository.  The Court will provide a template for the data entry. Data to be captured in the metadata includes:</w:t>
      </w:r>
    </w:p>
    <w:p w14:paraId="2F226D41" w14:textId="77777777" w:rsidR="00FB53B1" w:rsidRPr="00FB53B1" w:rsidRDefault="00CD16EF" w:rsidP="00FB53B1">
      <w:pPr>
        <w:pStyle w:val="ListParagraph"/>
        <w:numPr>
          <w:ilvl w:val="2"/>
          <w:numId w:val="16"/>
        </w:numPr>
        <w:spacing w:after="0"/>
        <w:ind w:left="1440" w:hanging="540"/>
        <w:rPr>
          <w:rFonts w:cs="Times New Roman"/>
          <w:b/>
        </w:rPr>
      </w:pPr>
      <w:r w:rsidRPr="00FB53B1">
        <w:rPr>
          <w:rFonts w:cs="Times New Roman"/>
        </w:rPr>
        <w:t>File name</w:t>
      </w:r>
      <w:r w:rsidR="00FB53B1">
        <w:rPr>
          <w:rFonts w:cs="Times New Roman"/>
        </w:rPr>
        <w:t>.</w:t>
      </w:r>
    </w:p>
    <w:p w14:paraId="56C6212A" w14:textId="77777777" w:rsidR="00CD16EF" w:rsidRPr="00FB53B1" w:rsidRDefault="00CD16EF" w:rsidP="00FB53B1">
      <w:pPr>
        <w:pStyle w:val="ListParagraph"/>
        <w:numPr>
          <w:ilvl w:val="2"/>
          <w:numId w:val="16"/>
        </w:numPr>
        <w:spacing w:after="0"/>
        <w:ind w:left="1440" w:hanging="540"/>
        <w:rPr>
          <w:rFonts w:cs="Times New Roman"/>
          <w:b/>
        </w:rPr>
      </w:pPr>
      <w:r w:rsidRPr="00FB53B1">
        <w:rPr>
          <w:rFonts w:cs="Times New Roman"/>
        </w:rPr>
        <w:t>Case number</w:t>
      </w:r>
      <w:r w:rsidR="00FB53B1">
        <w:rPr>
          <w:rFonts w:cs="Times New Roman"/>
        </w:rPr>
        <w:t>.</w:t>
      </w:r>
    </w:p>
    <w:p w14:paraId="09F33E33" w14:textId="77777777" w:rsidR="00AF5FD7" w:rsidRDefault="00AF5FD7" w:rsidP="00AF5FD7">
      <w:pPr>
        <w:pStyle w:val="ListParagraph"/>
        <w:spacing w:after="0"/>
        <w:rPr>
          <w:rFonts w:cs="Times New Roman"/>
          <w:b/>
        </w:rPr>
      </w:pPr>
    </w:p>
    <w:p w14:paraId="53A5DA41" w14:textId="77777777" w:rsidR="009145E8" w:rsidRPr="00830EF8" w:rsidRDefault="00D30B72" w:rsidP="00AF5FD7">
      <w:pPr>
        <w:pStyle w:val="ListParagraph"/>
        <w:numPr>
          <w:ilvl w:val="0"/>
          <w:numId w:val="16"/>
        </w:numPr>
        <w:spacing w:after="0"/>
        <w:ind w:left="360" w:hanging="360"/>
        <w:rPr>
          <w:rFonts w:cs="Times New Roman"/>
          <w:b/>
        </w:rPr>
      </w:pPr>
      <w:r>
        <w:rPr>
          <w:rFonts w:cs="Times New Roman"/>
          <w:b/>
        </w:rPr>
        <w:t xml:space="preserve">Existing Microfilm </w:t>
      </w:r>
      <w:r w:rsidR="009145E8" w:rsidRPr="00830EF8">
        <w:rPr>
          <w:rFonts w:cs="Times New Roman"/>
          <w:b/>
        </w:rPr>
        <w:t>Reel Preparation and Scanning</w:t>
      </w:r>
      <w:r w:rsidR="00C20098">
        <w:rPr>
          <w:rFonts w:cs="Times New Roman"/>
          <w:b/>
        </w:rPr>
        <w:t>.</w:t>
      </w:r>
    </w:p>
    <w:p w14:paraId="1CB2E481" w14:textId="77777777" w:rsidR="00F660F5" w:rsidRDefault="00F660F5" w:rsidP="00F660F5">
      <w:pPr>
        <w:spacing w:after="0"/>
        <w:ind w:left="720"/>
        <w:rPr>
          <w:rFonts w:cs="Times New Roman"/>
        </w:rPr>
      </w:pPr>
    </w:p>
    <w:p w14:paraId="15F4EA21" w14:textId="77777777" w:rsidR="009145E8" w:rsidRPr="00F660F5" w:rsidRDefault="009145E8" w:rsidP="00AF5FD7">
      <w:pPr>
        <w:pStyle w:val="ListParagraph"/>
        <w:numPr>
          <w:ilvl w:val="1"/>
          <w:numId w:val="16"/>
        </w:numPr>
        <w:spacing w:after="0"/>
        <w:ind w:left="900" w:hanging="540"/>
        <w:rPr>
          <w:rFonts w:cs="Times New Roman"/>
        </w:rPr>
      </w:pPr>
      <w:r w:rsidRPr="00F660F5">
        <w:rPr>
          <w:rFonts w:cs="Times New Roman"/>
        </w:rPr>
        <w:t>Reels will be provided to Contractor in one or more batches</w:t>
      </w:r>
      <w:r w:rsidR="00A46608">
        <w:rPr>
          <w:rFonts w:cs="Times New Roman"/>
        </w:rPr>
        <w:t>,</w:t>
      </w:r>
      <w:r w:rsidRPr="00F660F5">
        <w:rPr>
          <w:rFonts w:cs="Times New Roman"/>
        </w:rPr>
        <w:t xml:space="preserve"> boxed by Court</w:t>
      </w:r>
      <w:r w:rsidR="00085A8F">
        <w:rPr>
          <w:rFonts w:cs="Times New Roman"/>
        </w:rPr>
        <w:t>.</w:t>
      </w:r>
    </w:p>
    <w:p w14:paraId="6FC6AF7B" w14:textId="77777777" w:rsidR="009145E8" w:rsidRPr="00830EF8" w:rsidRDefault="009145E8" w:rsidP="00AF5FD7">
      <w:pPr>
        <w:pStyle w:val="ListParagraph"/>
        <w:numPr>
          <w:ilvl w:val="1"/>
          <w:numId w:val="16"/>
        </w:numPr>
        <w:spacing w:after="0"/>
        <w:ind w:left="900" w:hanging="540"/>
        <w:rPr>
          <w:rFonts w:cs="Times New Roman"/>
          <w:b/>
        </w:rPr>
      </w:pPr>
      <w:r w:rsidRPr="00830EF8">
        <w:rPr>
          <w:rFonts w:cs="Times New Roman"/>
        </w:rPr>
        <w:t>All reels will be uniquely labeled on each reel box</w:t>
      </w:r>
      <w:r w:rsidR="00352E2C">
        <w:rPr>
          <w:rFonts w:cs="Times New Roman"/>
        </w:rPr>
        <w:t xml:space="preserve"> by the Court</w:t>
      </w:r>
      <w:r w:rsidRPr="00830EF8">
        <w:rPr>
          <w:rFonts w:cs="Times New Roman"/>
        </w:rPr>
        <w:t xml:space="preserve">. </w:t>
      </w:r>
    </w:p>
    <w:p w14:paraId="3446E411" w14:textId="475ACBDA" w:rsidR="009145E8" w:rsidRPr="00830EF8" w:rsidRDefault="00821833" w:rsidP="00AF5FD7">
      <w:pPr>
        <w:pStyle w:val="ListParagraph"/>
        <w:numPr>
          <w:ilvl w:val="1"/>
          <w:numId w:val="16"/>
        </w:numPr>
        <w:spacing w:after="0"/>
        <w:ind w:left="900" w:hanging="540"/>
        <w:rPr>
          <w:rFonts w:cs="Times New Roman"/>
          <w:b/>
        </w:rPr>
      </w:pPr>
      <w:r>
        <w:rPr>
          <w:rFonts w:cs="Times New Roman"/>
        </w:rPr>
        <w:t>Contractor will scan e</w:t>
      </w:r>
      <w:r w:rsidR="009145E8" w:rsidRPr="00830EF8">
        <w:rPr>
          <w:rFonts w:cs="Times New Roman"/>
        </w:rPr>
        <w:t xml:space="preserve">ach reel </w:t>
      </w:r>
      <w:r w:rsidR="00F30041" w:rsidRPr="00830EF8">
        <w:rPr>
          <w:rFonts w:cs="Times New Roman"/>
        </w:rPr>
        <w:t xml:space="preserve">as a single multi-page document. The default electronic file name for each reel </w:t>
      </w:r>
      <w:r w:rsidR="00D474B3">
        <w:rPr>
          <w:rFonts w:cs="Times New Roman"/>
        </w:rPr>
        <w:t>will</w:t>
      </w:r>
      <w:r w:rsidR="00F30041" w:rsidRPr="00830EF8">
        <w:rPr>
          <w:rFonts w:cs="Times New Roman"/>
        </w:rPr>
        <w:t xml:space="preserve"> be the actual reel name and number(s) assigned by Court at origination.</w:t>
      </w:r>
    </w:p>
    <w:p w14:paraId="1EA826B0" w14:textId="28D7C384" w:rsidR="00821833" w:rsidRPr="00285A7F" w:rsidRDefault="00F30041" w:rsidP="00E75AE9">
      <w:pPr>
        <w:pStyle w:val="ListParagraph"/>
        <w:numPr>
          <w:ilvl w:val="1"/>
          <w:numId w:val="16"/>
        </w:numPr>
        <w:spacing w:after="0"/>
        <w:ind w:left="900" w:hanging="540"/>
        <w:rPr>
          <w:b/>
        </w:rPr>
      </w:pPr>
      <w:r w:rsidRPr="00285A7F">
        <w:t xml:space="preserve">Contractor </w:t>
      </w:r>
      <w:r w:rsidR="00821833" w:rsidRPr="00285A7F">
        <w:t>will</w:t>
      </w:r>
      <w:r w:rsidRPr="00285A7F">
        <w:t xml:space="preserve"> place each reel back in the original </w:t>
      </w:r>
      <w:r w:rsidR="00821833" w:rsidRPr="00285A7F">
        <w:t>reel</w:t>
      </w:r>
      <w:r w:rsidRPr="00285A7F">
        <w:t xml:space="preserve"> box and return</w:t>
      </w:r>
      <w:r w:rsidR="00821833" w:rsidRPr="00285A7F">
        <w:t xml:space="preserve"> it</w:t>
      </w:r>
      <w:r w:rsidRPr="00285A7F">
        <w:t xml:space="preserve"> to the Court in </w:t>
      </w:r>
      <w:r w:rsidR="00821833" w:rsidRPr="00285A7F">
        <w:t>its</w:t>
      </w:r>
      <w:r w:rsidRPr="00285A7F">
        <w:t xml:space="preserve"> respective original shipping box with applicable </w:t>
      </w:r>
      <w:r w:rsidR="00684A9C" w:rsidRPr="00285A7F">
        <w:t>t</w:t>
      </w:r>
      <w:r w:rsidRPr="00285A7F">
        <w:t>ransmittal</w:t>
      </w:r>
      <w:r w:rsidR="00684A9C" w:rsidRPr="00285A7F">
        <w:t>/packing slip</w:t>
      </w:r>
      <w:r w:rsidR="00673FDB" w:rsidRPr="00071965">
        <w:rPr>
          <w:rFonts w:cs="Times New Roman"/>
        </w:rPr>
        <w:t xml:space="preserve"> at Contractor’s expense</w:t>
      </w:r>
      <w:r w:rsidRPr="00285A7F">
        <w:t>.</w:t>
      </w:r>
      <w:r w:rsidR="00821833" w:rsidRPr="00285A7F">
        <w:t xml:space="preserve"> </w:t>
      </w:r>
    </w:p>
    <w:p w14:paraId="33E0DE7E" w14:textId="767E88C7" w:rsidR="00F30041" w:rsidRPr="00821833" w:rsidRDefault="00821833" w:rsidP="00E75AE9">
      <w:pPr>
        <w:pStyle w:val="ListParagraph"/>
        <w:numPr>
          <w:ilvl w:val="1"/>
          <w:numId w:val="16"/>
        </w:numPr>
        <w:spacing w:after="0"/>
        <w:ind w:left="900" w:hanging="540"/>
        <w:rPr>
          <w:rFonts w:cs="Times New Roman"/>
          <w:b/>
        </w:rPr>
      </w:pPr>
      <w:r>
        <w:rPr>
          <w:rFonts w:cs="Times New Roman"/>
        </w:rPr>
        <w:t xml:space="preserve">Contractor will </w:t>
      </w:r>
      <w:r w:rsidR="00F30041" w:rsidRPr="00821833">
        <w:rPr>
          <w:rFonts w:cs="Times New Roman"/>
        </w:rPr>
        <w:t>not destroy</w:t>
      </w:r>
      <w:r>
        <w:rPr>
          <w:rFonts w:cs="Times New Roman"/>
        </w:rPr>
        <w:t xml:space="preserve"> or damage </w:t>
      </w:r>
      <w:r w:rsidR="00285A7F">
        <w:rPr>
          <w:rFonts w:cs="Times New Roman"/>
        </w:rPr>
        <w:t>reels.</w:t>
      </w:r>
    </w:p>
    <w:p w14:paraId="54C45639" w14:textId="77777777" w:rsidR="00F30041" w:rsidRPr="00830EF8" w:rsidRDefault="00352E2C" w:rsidP="00AF5FD7">
      <w:pPr>
        <w:pStyle w:val="ListParagraph"/>
        <w:numPr>
          <w:ilvl w:val="1"/>
          <w:numId w:val="16"/>
        </w:numPr>
        <w:spacing w:after="0"/>
        <w:ind w:left="900" w:hanging="540"/>
        <w:rPr>
          <w:rFonts w:cs="Times New Roman"/>
          <w:b/>
        </w:rPr>
      </w:pPr>
      <w:r>
        <w:rPr>
          <w:rFonts w:cs="Times New Roman"/>
        </w:rPr>
        <w:t>Contractor will ensure</w:t>
      </w:r>
      <w:r w:rsidR="00F30041" w:rsidRPr="00830EF8">
        <w:rPr>
          <w:rFonts w:cs="Times New Roman"/>
        </w:rPr>
        <w:t xml:space="preserve"> resulting electronic file </w:t>
      </w:r>
      <w:r>
        <w:rPr>
          <w:rFonts w:cs="Times New Roman"/>
        </w:rPr>
        <w:t>is not</w:t>
      </w:r>
      <w:r w:rsidR="00F30041" w:rsidRPr="00830EF8">
        <w:rPr>
          <w:rFonts w:cs="Times New Roman"/>
        </w:rPr>
        <w:t xml:space="preserve"> greater than 100 MB.</w:t>
      </w:r>
    </w:p>
    <w:p w14:paraId="57AE6881" w14:textId="668FA4F3" w:rsidR="008D4213" w:rsidRPr="00830EF8" w:rsidRDefault="008D4213" w:rsidP="00AF5FD7">
      <w:pPr>
        <w:pStyle w:val="ListParagraph"/>
        <w:numPr>
          <w:ilvl w:val="1"/>
          <w:numId w:val="16"/>
        </w:numPr>
        <w:spacing w:after="0"/>
        <w:ind w:left="900" w:hanging="540"/>
        <w:rPr>
          <w:rFonts w:cs="Times New Roman"/>
          <w:b/>
        </w:rPr>
      </w:pPr>
      <w:r>
        <w:t xml:space="preserve">Contractor will prepare and process microfilm with signs of deterioration such as vinegar syndrome, redox, or embrittlement, to provide the best possible image. Contractor will identify those images that are of insufficient quality for imaging and indexing and confer with the </w:t>
      </w:r>
      <w:r w:rsidR="0018757C" w:rsidRPr="00285A7F">
        <w:t>Court</w:t>
      </w:r>
      <w:r w:rsidR="0018757C">
        <w:t xml:space="preserve"> </w:t>
      </w:r>
      <w:r>
        <w:t>on how to handle.</w:t>
      </w:r>
    </w:p>
    <w:p w14:paraId="4B6A3AC3" w14:textId="77777777" w:rsidR="008B3F82" w:rsidRPr="00830EF8" w:rsidRDefault="008B3F82" w:rsidP="008B3F82">
      <w:pPr>
        <w:pStyle w:val="ListParagraph"/>
        <w:spacing w:after="0"/>
        <w:ind w:left="900"/>
        <w:rPr>
          <w:rFonts w:cs="Times New Roman"/>
          <w:b/>
        </w:rPr>
      </w:pPr>
    </w:p>
    <w:p w14:paraId="455D2CD9" w14:textId="77777777" w:rsidR="008B3F82" w:rsidRDefault="008B3F82" w:rsidP="008B3F82">
      <w:pPr>
        <w:pStyle w:val="ListParagraph"/>
        <w:numPr>
          <w:ilvl w:val="0"/>
          <w:numId w:val="16"/>
        </w:numPr>
        <w:spacing w:after="0"/>
        <w:ind w:left="360" w:hanging="360"/>
        <w:rPr>
          <w:rFonts w:cs="Times New Roman"/>
          <w:b/>
        </w:rPr>
      </w:pPr>
      <w:r w:rsidRPr="00F660F5">
        <w:rPr>
          <w:rFonts w:cs="Times New Roman"/>
          <w:b/>
        </w:rPr>
        <w:t>Description of Deliverables</w:t>
      </w:r>
      <w:r>
        <w:rPr>
          <w:rFonts w:cs="Times New Roman"/>
          <w:b/>
        </w:rPr>
        <w:t>.</w:t>
      </w:r>
    </w:p>
    <w:p w14:paraId="228E4ACA" w14:textId="77777777" w:rsidR="008B3F82" w:rsidRPr="00AF5FD7" w:rsidRDefault="008B3F82" w:rsidP="008B3F82">
      <w:pPr>
        <w:pStyle w:val="ListParagraph"/>
        <w:spacing w:after="0"/>
        <w:ind w:left="900"/>
        <w:rPr>
          <w:rFonts w:cs="Times New Roman"/>
          <w:b/>
        </w:rPr>
      </w:pPr>
    </w:p>
    <w:p w14:paraId="47D7E593" w14:textId="0FC60576" w:rsidR="008B3F82" w:rsidRPr="00DA5A32" w:rsidRDefault="008B3F82" w:rsidP="008B3F82">
      <w:pPr>
        <w:pStyle w:val="ListParagraph"/>
        <w:numPr>
          <w:ilvl w:val="1"/>
          <w:numId w:val="16"/>
        </w:numPr>
        <w:spacing w:after="0"/>
        <w:ind w:left="900" w:hanging="540"/>
        <w:rPr>
          <w:rFonts w:cs="Times New Roman"/>
          <w:b/>
        </w:rPr>
      </w:pPr>
      <w:r w:rsidRPr="007A31BA">
        <w:rPr>
          <w:rFonts w:cs="Times New Roman"/>
        </w:rPr>
        <w:t xml:space="preserve">Upon completion of </w:t>
      </w:r>
      <w:r w:rsidR="00A46608">
        <w:rPr>
          <w:rFonts w:cs="Times New Roman"/>
        </w:rPr>
        <w:t>batches</w:t>
      </w:r>
      <w:r w:rsidRPr="007A31BA">
        <w:rPr>
          <w:rFonts w:cs="Times New Roman"/>
        </w:rPr>
        <w:t xml:space="preserve">, Contractor will physically transfer the scanned images and metadata files to the Court. </w:t>
      </w:r>
      <w:r w:rsidR="00A46608">
        <w:rPr>
          <w:rFonts w:cs="Times New Roman"/>
        </w:rPr>
        <w:t>Contractor will place</w:t>
      </w:r>
      <w:r w:rsidRPr="007A31BA">
        <w:rPr>
          <w:rFonts w:cs="Times New Roman"/>
        </w:rPr>
        <w:t xml:space="preserve"> scanned images </w:t>
      </w:r>
      <w:r>
        <w:rPr>
          <w:rFonts w:cs="Times New Roman"/>
        </w:rPr>
        <w:t xml:space="preserve">on </w:t>
      </w:r>
      <w:r w:rsidR="00A46608">
        <w:rPr>
          <w:rFonts w:cs="Times New Roman"/>
        </w:rPr>
        <w:t>two</w:t>
      </w:r>
      <w:r>
        <w:rPr>
          <w:rFonts w:cs="Times New Roman"/>
        </w:rPr>
        <w:t xml:space="preserve"> </w:t>
      </w:r>
      <w:r w:rsidRPr="007A31BA">
        <w:rPr>
          <w:rFonts w:cs="Times New Roman"/>
        </w:rPr>
        <w:t>(</w:t>
      </w:r>
      <w:r w:rsidR="00A46608">
        <w:rPr>
          <w:rFonts w:cs="Times New Roman"/>
        </w:rPr>
        <w:t>2</w:t>
      </w:r>
      <w:r w:rsidRPr="007A31BA">
        <w:rPr>
          <w:rFonts w:cs="Times New Roman"/>
        </w:rPr>
        <w:t>) court supplied external hard drives that will be exchanged in rotation</w:t>
      </w:r>
      <w:r w:rsidR="00216C49" w:rsidRPr="00285A7F">
        <w:t xml:space="preserve"> </w:t>
      </w:r>
      <w:r w:rsidR="00673FDB" w:rsidRPr="00071965">
        <w:rPr>
          <w:rFonts w:cs="Times New Roman"/>
        </w:rPr>
        <w:t>and</w:t>
      </w:r>
      <w:r w:rsidR="00673FDB" w:rsidRPr="00285A7F">
        <w:t xml:space="preserve"> </w:t>
      </w:r>
      <w:r w:rsidR="00216C49" w:rsidRPr="00285A7F">
        <w:t>will upload</w:t>
      </w:r>
      <w:r w:rsidR="00673FDB" w:rsidRPr="00285A7F">
        <w:t xml:space="preserve"> </w:t>
      </w:r>
      <w:r w:rsidR="00673FDB" w:rsidRPr="00071965">
        <w:rPr>
          <w:rFonts w:cs="Times New Roman"/>
        </w:rPr>
        <w:t>specified</w:t>
      </w:r>
      <w:r w:rsidR="00216C49" w:rsidRPr="00071965">
        <w:rPr>
          <w:rFonts w:cs="Times New Roman"/>
        </w:rPr>
        <w:t xml:space="preserve"> </w:t>
      </w:r>
      <w:r w:rsidR="00216C49" w:rsidRPr="00285A7F">
        <w:t xml:space="preserve">files directly </w:t>
      </w:r>
      <w:r w:rsidR="00673FDB" w:rsidRPr="00071965">
        <w:rPr>
          <w:rFonts w:cs="Times New Roman"/>
        </w:rPr>
        <w:t xml:space="preserve">to </w:t>
      </w:r>
      <w:r w:rsidR="00216C49" w:rsidRPr="00285A7F">
        <w:t xml:space="preserve">a secure </w:t>
      </w:r>
      <w:r w:rsidR="00673FDB" w:rsidRPr="00071965">
        <w:rPr>
          <w:rFonts w:cs="Times New Roman"/>
        </w:rPr>
        <w:t>portal</w:t>
      </w:r>
      <w:r w:rsidR="00216C49" w:rsidRPr="00285A7F">
        <w:t xml:space="preserve"> provided by Court</w:t>
      </w:r>
      <w:r w:rsidRPr="00285A7F">
        <w:t>.</w:t>
      </w:r>
      <w:r w:rsidR="00216C49">
        <w:rPr>
          <w:rFonts w:cs="Times New Roman"/>
        </w:rPr>
        <w:t xml:space="preserve"> When hard </w:t>
      </w:r>
      <w:r w:rsidR="00216C49">
        <w:rPr>
          <w:rFonts w:cs="Times New Roman"/>
        </w:rPr>
        <w:lastRenderedPageBreak/>
        <w:t>drives are used,</w:t>
      </w:r>
      <w:r w:rsidRPr="007A31BA">
        <w:rPr>
          <w:rFonts w:cs="Times New Roman"/>
        </w:rPr>
        <w:t xml:space="preserve"> </w:t>
      </w:r>
      <w:r w:rsidR="00A46608">
        <w:rPr>
          <w:rFonts w:cs="Times New Roman"/>
        </w:rPr>
        <w:t>Contractor</w:t>
      </w:r>
      <w:r w:rsidRPr="007A31BA">
        <w:rPr>
          <w:rFonts w:cs="Times New Roman"/>
        </w:rPr>
        <w:t xml:space="preserve"> will place current imaged files on </w:t>
      </w:r>
      <w:r w:rsidR="00A46608">
        <w:rPr>
          <w:rFonts w:cs="Times New Roman"/>
        </w:rPr>
        <w:t xml:space="preserve">first </w:t>
      </w:r>
      <w:r w:rsidRPr="007A31BA">
        <w:rPr>
          <w:rFonts w:cs="Times New Roman"/>
        </w:rPr>
        <w:t xml:space="preserve">external hard drive and will update the second hard drive when rotated. </w:t>
      </w:r>
    </w:p>
    <w:p w14:paraId="408F091A" w14:textId="77777777" w:rsidR="008B3F82" w:rsidRPr="00AF5FD7" w:rsidRDefault="008B3F82" w:rsidP="008B3F82">
      <w:pPr>
        <w:pStyle w:val="ListParagraph"/>
        <w:numPr>
          <w:ilvl w:val="1"/>
          <w:numId w:val="16"/>
        </w:numPr>
        <w:spacing w:after="0"/>
        <w:ind w:left="900" w:hanging="540"/>
        <w:rPr>
          <w:rFonts w:cs="Times New Roman"/>
          <w:b/>
        </w:rPr>
      </w:pPr>
      <w:r w:rsidRPr="007A31BA">
        <w:rPr>
          <w:rFonts w:cs="Times New Roman"/>
        </w:rPr>
        <w:t>External Hard drive provisions:</w:t>
      </w:r>
    </w:p>
    <w:p w14:paraId="4A5CF5F9" w14:textId="77777777" w:rsidR="008B3F82" w:rsidRPr="00AF5FD7" w:rsidRDefault="00352E2C" w:rsidP="008B3F82">
      <w:pPr>
        <w:pStyle w:val="ListParagraph"/>
        <w:numPr>
          <w:ilvl w:val="2"/>
          <w:numId w:val="16"/>
        </w:numPr>
        <w:spacing w:after="0"/>
        <w:ind w:left="1440" w:hanging="540"/>
        <w:rPr>
          <w:rFonts w:cs="Times New Roman"/>
          <w:b/>
        </w:rPr>
      </w:pPr>
      <w:r>
        <w:t xml:space="preserve">Contractor </w:t>
      </w:r>
      <w:r w:rsidR="008B3F82">
        <w:t>will provide a report listing the contents of each drive that will include;</w:t>
      </w:r>
      <w:r w:rsidR="008B3F82" w:rsidRPr="00ED5D5E">
        <w:t xml:space="preserve"> </w:t>
      </w:r>
      <w:r w:rsidR="008B3F82">
        <w:t>hard drive serial number, content/count of each hard drive, total file size contained on hard drives.</w:t>
      </w:r>
    </w:p>
    <w:p w14:paraId="6B552EE4" w14:textId="77777777" w:rsidR="008B3F82" w:rsidRPr="004568A7" w:rsidRDefault="008B3F82" w:rsidP="00614C84">
      <w:pPr>
        <w:pStyle w:val="ListParagraph"/>
        <w:numPr>
          <w:ilvl w:val="2"/>
          <w:numId w:val="16"/>
        </w:numPr>
        <w:spacing w:after="0"/>
        <w:ind w:left="1440" w:hanging="540"/>
        <w:rPr>
          <w:rFonts w:cs="Times New Roman"/>
          <w:b/>
        </w:rPr>
      </w:pPr>
      <w:r w:rsidRPr="004568A7">
        <w:t xml:space="preserve">The </w:t>
      </w:r>
      <w:r w:rsidR="00352E2C" w:rsidRPr="004568A7">
        <w:t>C</w:t>
      </w:r>
      <w:r w:rsidRPr="004568A7">
        <w:t>ourt will fail an upload if the total file size does not match the delivered report or if any upload error was encountered with a hard drive.</w:t>
      </w:r>
    </w:p>
    <w:p w14:paraId="3DF4CE13" w14:textId="725D8F76" w:rsidR="008B3F82" w:rsidRPr="00285A7F" w:rsidRDefault="008B3F82" w:rsidP="008B3F82">
      <w:pPr>
        <w:pStyle w:val="ListParagraph"/>
        <w:numPr>
          <w:ilvl w:val="1"/>
          <w:numId w:val="16"/>
        </w:numPr>
        <w:spacing w:after="0"/>
        <w:rPr>
          <w:b/>
        </w:rPr>
      </w:pPr>
      <w:r w:rsidRPr="004568A7">
        <w:rPr>
          <w:rFonts w:cs="Times New Roman"/>
        </w:rPr>
        <w:t>Failed hard drive uploads will be returned to the Contractor to be corrected within five (5) business days</w:t>
      </w:r>
      <w:r w:rsidR="0018757C" w:rsidRPr="004568A7">
        <w:rPr>
          <w:rFonts w:cs="Times New Roman"/>
        </w:rPr>
        <w:t xml:space="preserve"> </w:t>
      </w:r>
      <w:r w:rsidR="0018757C" w:rsidRPr="00285A7F">
        <w:t>at no cost to Court</w:t>
      </w:r>
      <w:r w:rsidRPr="00285A7F">
        <w:t xml:space="preserve">.  </w:t>
      </w:r>
    </w:p>
    <w:p w14:paraId="73928272" w14:textId="47BF7696" w:rsidR="008B3F82" w:rsidRPr="004568A7" w:rsidRDefault="008B3F82" w:rsidP="008B3F82">
      <w:pPr>
        <w:pStyle w:val="ListParagraph"/>
        <w:numPr>
          <w:ilvl w:val="1"/>
          <w:numId w:val="16"/>
        </w:numPr>
        <w:spacing w:after="0"/>
        <w:rPr>
          <w:rFonts w:cs="Times New Roman"/>
        </w:rPr>
      </w:pPr>
      <w:r w:rsidRPr="004568A7">
        <w:rPr>
          <w:rFonts w:cs="Times New Roman"/>
        </w:rPr>
        <w:t xml:space="preserve">The hard drive media will be delivered to the Court by Contractor and </w:t>
      </w:r>
      <w:r w:rsidR="00D474B3" w:rsidRPr="004568A7">
        <w:rPr>
          <w:rFonts w:cs="Times New Roman"/>
        </w:rPr>
        <w:t>will</w:t>
      </w:r>
      <w:r w:rsidRPr="004568A7">
        <w:rPr>
          <w:rFonts w:cs="Times New Roman"/>
        </w:rPr>
        <w:t xml:space="preserve"> not be transported by any </w:t>
      </w:r>
      <w:r w:rsidR="007E18D6" w:rsidRPr="004568A7">
        <w:rPr>
          <w:rFonts w:cs="Times New Roman"/>
        </w:rPr>
        <w:t>third-</w:t>
      </w:r>
      <w:r w:rsidRPr="004568A7">
        <w:rPr>
          <w:rFonts w:cs="Times New Roman"/>
        </w:rPr>
        <w:t xml:space="preserve">party carriers (e.g., FedEx, </w:t>
      </w:r>
      <w:r w:rsidR="00352E2C" w:rsidRPr="004568A7">
        <w:rPr>
          <w:rFonts w:cs="Times New Roman"/>
        </w:rPr>
        <w:t xml:space="preserve">UPS, </w:t>
      </w:r>
      <w:r w:rsidRPr="004568A7">
        <w:rPr>
          <w:rFonts w:cs="Times New Roman"/>
        </w:rPr>
        <w:t>etc.)</w:t>
      </w:r>
      <w:r w:rsidR="00DA5A32" w:rsidRPr="004568A7">
        <w:rPr>
          <w:rFonts w:cs="Times New Roman"/>
        </w:rPr>
        <w:t>.</w:t>
      </w:r>
    </w:p>
    <w:p w14:paraId="17353D33" w14:textId="143F30AA" w:rsidR="00216C49" w:rsidRPr="00285A7F" w:rsidRDefault="00216C49" w:rsidP="00216C49">
      <w:pPr>
        <w:pStyle w:val="ListParagraph"/>
        <w:numPr>
          <w:ilvl w:val="1"/>
          <w:numId w:val="16"/>
        </w:numPr>
        <w:spacing w:after="0"/>
        <w:ind w:left="990" w:hanging="630"/>
      </w:pPr>
      <w:r w:rsidRPr="00285A7F">
        <w:t>Secure site upload provisions:</w:t>
      </w:r>
    </w:p>
    <w:p w14:paraId="13AB6441" w14:textId="3ACC3FDB" w:rsidR="00216C49" w:rsidRPr="00285A7F" w:rsidRDefault="00216C49" w:rsidP="00216C49">
      <w:pPr>
        <w:pStyle w:val="ListParagraph"/>
        <w:numPr>
          <w:ilvl w:val="1"/>
          <w:numId w:val="16"/>
        </w:numPr>
        <w:spacing w:after="0"/>
        <w:ind w:left="1350" w:hanging="540"/>
      </w:pPr>
      <w:r w:rsidRPr="00285A7F">
        <w:t xml:space="preserve">The Court will identify files for upload directly into a secure </w:t>
      </w:r>
      <w:r w:rsidR="00673FDB" w:rsidRPr="004568A7">
        <w:rPr>
          <w:rFonts w:cs="Times New Roman"/>
        </w:rPr>
        <w:t>portal</w:t>
      </w:r>
      <w:r w:rsidRPr="00285A7F">
        <w:t>, provided and maintained by Court.</w:t>
      </w:r>
    </w:p>
    <w:p w14:paraId="5EBEC82A" w14:textId="48169109" w:rsidR="00216C49" w:rsidRPr="00285A7F" w:rsidRDefault="00216C49" w:rsidP="00216C49">
      <w:pPr>
        <w:pStyle w:val="ListParagraph"/>
        <w:numPr>
          <w:ilvl w:val="1"/>
          <w:numId w:val="16"/>
        </w:numPr>
        <w:spacing w:after="0"/>
        <w:ind w:left="1350" w:hanging="540"/>
      </w:pPr>
      <w:r w:rsidRPr="00285A7F">
        <w:t>The Court will provide naming conventions for both public and confidential files.</w:t>
      </w:r>
    </w:p>
    <w:p w14:paraId="036E4115" w14:textId="77777777" w:rsidR="00216C49" w:rsidRPr="00285A7F" w:rsidRDefault="00216C49" w:rsidP="00216C49">
      <w:pPr>
        <w:pStyle w:val="ListParagraph"/>
        <w:numPr>
          <w:ilvl w:val="1"/>
          <w:numId w:val="16"/>
        </w:numPr>
        <w:spacing w:after="0"/>
        <w:ind w:left="1350" w:hanging="540"/>
      </w:pPr>
      <w:r w:rsidRPr="00285A7F">
        <w:t xml:space="preserve">Contractor will provide a report listing </w:t>
      </w:r>
      <w:proofErr w:type="gramStart"/>
      <w:r w:rsidRPr="00285A7F">
        <w:t>the uploads</w:t>
      </w:r>
      <w:proofErr w:type="gramEnd"/>
      <w:r w:rsidRPr="00285A7F">
        <w:t xml:space="preserve"> completed that will include: date of upload, case number, case name, and file name.</w:t>
      </w:r>
    </w:p>
    <w:p w14:paraId="4BAF3A5D" w14:textId="2EFB6365" w:rsidR="009D140C" w:rsidRPr="00285A7F" w:rsidRDefault="00216C49" w:rsidP="00216C49">
      <w:pPr>
        <w:pStyle w:val="ListParagraph"/>
        <w:numPr>
          <w:ilvl w:val="1"/>
          <w:numId w:val="16"/>
        </w:numPr>
        <w:spacing w:after="0"/>
        <w:ind w:left="1350" w:hanging="540"/>
      </w:pPr>
      <w:r w:rsidRPr="00285A7F">
        <w:t xml:space="preserve">The Court will </w:t>
      </w:r>
      <w:r w:rsidR="009D140C" w:rsidRPr="00285A7F">
        <w:t xml:space="preserve">fail an upload if a review of uploaded files does not meet the requirements of Section 8: Quality Control. </w:t>
      </w:r>
    </w:p>
    <w:p w14:paraId="573A9F08" w14:textId="4427FD00" w:rsidR="00216C49" w:rsidRPr="00285A7F" w:rsidRDefault="009D140C" w:rsidP="00216C49">
      <w:pPr>
        <w:pStyle w:val="ListParagraph"/>
        <w:numPr>
          <w:ilvl w:val="1"/>
          <w:numId w:val="16"/>
        </w:numPr>
        <w:spacing w:after="0"/>
        <w:ind w:left="1350" w:hanging="540"/>
      </w:pPr>
      <w:r w:rsidRPr="00285A7F">
        <w:t>Failed uploads will be returned to the Contractor to be corrected within five (5) business days at no cost to Court.</w:t>
      </w:r>
      <w:r w:rsidR="00216C49" w:rsidRPr="00285A7F">
        <w:t xml:space="preserve">  </w:t>
      </w:r>
    </w:p>
    <w:p w14:paraId="56A33D8F" w14:textId="77777777" w:rsidR="009F2205" w:rsidRPr="009F2205" w:rsidRDefault="009F2205" w:rsidP="009F2205">
      <w:pPr>
        <w:spacing w:after="0"/>
        <w:rPr>
          <w:rFonts w:cs="Times New Roman"/>
        </w:rPr>
      </w:pPr>
    </w:p>
    <w:p w14:paraId="3D83DE3A" w14:textId="0841A0E6" w:rsidR="006069B1" w:rsidRDefault="00973F4B" w:rsidP="00AF5FD7">
      <w:pPr>
        <w:pStyle w:val="ListParagraph"/>
        <w:numPr>
          <w:ilvl w:val="0"/>
          <w:numId w:val="16"/>
        </w:numPr>
        <w:spacing w:after="0"/>
        <w:ind w:left="360" w:hanging="360"/>
        <w:rPr>
          <w:rFonts w:cs="Times New Roman"/>
        </w:rPr>
      </w:pPr>
      <w:r w:rsidRPr="00F660F5">
        <w:rPr>
          <w:rFonts w:cs="Times New Roman"/>
          <w:b/>
        </w:rPr>
        <w:t xml:space="preserve">Performance. </w:t>
      </w:r>
      <w:r w:rsidRPr="00F660F5">
        <w:rPr>
          <w:rFonts w:cs="Times New Roman"/>
        </w:rPr>
        <w:t xml:space="preserve">Contractor will be capable of prepping and imaging </w:t>
      </w:r>
      <w:r w:rsidR="00467D78">
        <w:rPr>
          <w:rFonts w:cs="Times New Roman"/>
        </w:rPr>
        <w:t>up to</w:t>
      </w:r>
      <w:r w:rsidRPr="00F660F5">
        <w:rPr>
          <w:rFonts w:cs="Times New Roman"/>
        </w:rPr>
        <w:t xml:space="preserve"> </w:t>
      </w:r>
      <w:r w:rsidR="00071965">
        <w:rPr>
          <w:rFonts w:cs="Times New Roman"/>
        </w:rPr>
        <w:t>1,000,000</w:t>
      </w:r>
      <w:r w:rsidRPr="00F660F5">
        <w:rPr>
          <w:rFonts w:cs="Times New Roman"/>
        </w:rPr>
        <w:t xml:space="preserve"> pages per week</w:t>
      </w:r>
      <w:r w:rsidR="00830EF8" w:rsidRPr="00F660F5">
        <w:rPr>
          <w:rFonts w:cs="Times New Roman"/>
        </w:rPr>
        <w:t>.</w:t>
      </w:r>
      <w:r w:rsidR="0070100A">
        <w:rPr>
          <w:rFonts w:cs="Times New Roman"/>
        </w:rPr>
        <w:t xml:space="preserve"> </w:t>
      </w:r>
      <w:r w:rsidR="00830EF8" w:rsidRPr="00F660F5">
        <w:rPr>
          <w:rFonts w:cs="Times New Roman"/>
        </w:rPr>
        <w:t xml:space="preserve">Document scanning to produce </w:t>
      </w:r>
      <w:r w:rsidR="00FB53B1">
        <w:rPr>
          <w:rFonts w:cs="Times New Roman"/>
        </w:rPr>
        <w:t>PDF</w:t>
      </w:r>
      <w:r w:rsidR="00830EF8" w:rsidRPr="00F660F5">
        <w:rPr>
          <w:rFonts w:cs="Times New Roman"/>
        </w:rPr>
        <w:t xml:space="preserve"> </w:t>
      </w:r>
      <w:r w:rsidRPr="00F660F5">
        <w:rPr>
          <w:rFonts w:cs="Times New Roman"/>
        </w:rPr>
        <w:t>files</w:t>
      </w:r>
      <w:r w:rsidR="00465D18" w:rsidRPr="00F660F5">
        <w:rPr>
          <w:rFonts w:cs="Times New Roman"/>
        </w:rPr>
        <w:t xml:space="preserve"> </w:t>
      </w:r>
      <w:r w:rsidR="00830EF8" w:rsidRPr="00F660F5">
        <w:rPr>
          <w:rFonts w:cs="Times New Roman"/>
        </w:rPr>
        <w:t xml:space="preserve">must </w:t>
      </w:r>
      <w:r w:rsidRPr="00F660F5">
        <w:rPr>
          <w:rFonts w:cs="Times New Roman"/>
        </w:rPr>
        <w:t>keep up with the above prep work</w:t>
      </w:r>
      <w:r w:rsidR="00767FCC">
        <w:rPr>
          <w:rFonts w:cs="Times New Roman"/>
        </w:rPr>
        <w:t xml:space="preserve"> and vice versa</w:t>
      </w:r>
      <w:r w:rsidRPr="00F660F5">
        <w:rPr>
          <w:rFonts w:cs="Times New Roman"/>
        </w:rPr>
        <w:t>.</w:t>
      </w:r>
    </w:p>
    <w:p w14:paraId="613E8FB2" w14:textId="77777777" w:rsidR="008C64BE" w:rsidRDefault="008C64BE" w:rsidP="008C64BE">
      <w:pPr>
        <w:pStyle w:val="ListParagraph"/>
        <w:spacing w:after="0"/>
        <w:ind w:left="360"/>
        <w:rPr>
          <w:rFonts w:cs="Times New Roman"/>
        </w:rPr>
      </w:pPr>
    </w:p>
    <w:p w14:paraId="4F7D7163" w14:textId="21EB0B2E" w:rsidR="00973F4B" w:rsidRDefault="006069B1" w:rsidP="00AF5FD7">
      <w:pPr>
        <w:pStyle w:val="ListParagraph"/>
        <w:numPr>
          <w:ilvl w:val="0"/>
          <w:numId w:val="16"/>
        </w:numPr>
        <w:spacing w:after="0"/>
        <w:ind w:left="360" w:hanging="360"/>
        <w:rPr>
          <w:rFonts w:cs="Times New Roman"/>
        </w:rPr>
      </w:pPr>
      <w:r>
        <w:rPr>
          <w:rFonts w:cs="Times New Roman"/>
          <w:b/>
        </w:rPr>
        <w:t>Other documents.</w:t>
      </w:r>
      <w:r>
        <w:rPr>
          <w:rFonts w:cs="Times New Roman"/>
        </w:rPr>
        <w:t xml:space="preserve"> The Court may require Contractor to prep, scan, and image other Court documents, such as financial records, at the same rates. The specifications for these other documents will be </w:t>
      </w:r>
      <w:r w:rsidR="00151B32">
        <w:rPr>
          <w:rFonts w:cs="Times New Roman"/>
        </w:rPr>
        <w:t>stated in</w:t>
      </w:r>
      <w:r>
        <w:rPr>
          <w:rFonts w:cs="Times New Roman"/>
        </w:rPr>
        <w:t xml:space="preserve"> a duly executed Change Order pursuant to Attachment 2: General Terms and Conditions/Defined Terms Section 1.3. </w:t>
      </w:r>
      <w:r w:rsidR="00973F4B" w:rsidRPr="00F660F5">
        <w:rPr>
          <w:rFonts w:cs="Times New Roman"/>
        </w:rPr>
        <w:t xml:space="preserve"> </w:t>
      </w:r>
    </w:p>
    <w:p w14:paraId="0603EBAC" w14:textId="77777777" w:rsidR="008C64BE" w:rsidRPr="008C64BE" w:rsidRDefault="008C64BE" w:rsidP="008C64BE">
      <w:pPr>
        <w:pStyle w:val="ListParagraph"/>
        <w:rPr>
          <w:rFonts w:cs="Times New Roman"/>
        </w:rPr>
      </w:pPr>
    </w:p>
    <w:p w14:paraId="5118AC2A" w14:textId="4EF19FD4" w:rsidR="008C64BE" w:rsidRPr="00285A7F" w:rsidRDefault="008C64BE" w:rsidP="00AF5FD7">
      <w:pPr>
        <w:pStyle w:val="ListParagraph"/>
        <w:numPr>
          <w:ilvl w:val="0"/>
          <w:numId w:val="16"/>
        </w:numPr>
        <w:spacing w:after="0"/>
        <w:ind w:left="360" w:hanging="360"/>
      </w:pPr>
      <w:r w:rsidRPr="00285A7F">
        <w:rPr>
          <w:b/>
        </w:rPr>
        <w:t>Transportat</w:t>
      </w:r>
      <w:r w:rsidR="003664F8" w:rsidRPr="00285A7F">
        <w:rPr>
          <w:b/>
        </w:rPr>
        <w:t>ion of Files</w:t>
      </w:r>
      <w:r w:rsidRPr="00285A7F">
        <w:rPr>
          <w:b/>
        </w:rPr>
        <w:t xml:space="preserve">. </w:t>
      </w:r>
      <w:r w:rsidRPr="00285A7F">
        <w:t xml:space="preserve">If </w:t>
      </w:r>
      <w:r w:rsidRPr="004568A7">
        <w:rPr>
          <w:rFonts w:cs="Times New Roman"/>
        </w:rPr>
        <w:t>off</w:t>
      </w:r>
      <w:r w:rsidR="00071965" w:rsidRPr="004568A7">
        <w:rPr>
          <w:rFonts w:cs="Times New Roman"/>
        </w:rPr>
        <w:t>-</w:t>
      </w:r>
      <w:r w:rsidRPr="004568A7">
        <w:rPr>
          <w:rFonts w:cs="Times New Roman"/>
        </w:rPr>
        <w:t>site</w:t>
      </w:r>
      <w:r w:rsidRPr="00285A7F">
        <w:t xml:space="preserve"> imaging services are provided, Contractor </w:t>
      </w:r>
      <w:r w:rsidR="00263C5E">
        <w:t>may be required</w:t>
      </w:r>
      <w:r w:rsidR="00377AAE">
        <w:t xml:space="preserve"> to</w:t>
      </w:r>
      <w:r w:rsidR="00263C5E" w:rsidRPr="00285A7F">
        <w:t xml:space="preserve"> </w:t>
      </w:r>
      <w:r w:rsidRPr="00285A7F">
        <w:t xml:space="preserve">pick up boxed records whether </w:t>
      </w:r>
      <w:proofErr w:type="spellStart"/>
      <w:r w:rsidRPr="00285A7F">
        <w:t>palleted</w:t>
      </w:r>
      <w:proofErr w:type="spellEnd"/>
      <w:r w:rsidRPr="00285A7F">
        <w:t xml:space="preserve"> or not, or on library carts, and transport them to the imaging facility. Contractor will perform such work within Court’s established pick-up windows.</w:t>
      </w:r>
    </w:p>
    <w:p w14:paraId="26988C01" w14:textId="77777777" w:rsidR="008C64BE" w:rsidRPr="00285A7F" w:rsidRDefault="008C64BE" w:rsidP="008C64BE">
      <w:pPr>
        <w:pStyle w:val="ListParagraph"/>
      </w:pPr>
    </w:p>
    <w:p w14:paraId="48ECAC0C" w14:textId="419E7278" w:rsidR="008C64BE" w:rsidRPr="00285A7F" w:rsidRDefault="008C64BE" w:rsidP="00AF5FD7">
      <w:pPr>
        <w:pStyle w:val="ListParagraph"/>
        <w:numPr>
          <w:ilvl w:val="0"/>
          <w:numId w:val="16"/>
        </w:numPr>
        <w:spacing w:after="0"/>
        <w:ind w:left="360" w:hanging="360"/>
      </w:pPr>
      <w:r w:rsidRPr="00285A7F">
        <w:rPr>
          <w:b/>
        </w:rPr>
        <w:t xml:space="preserve">Storage. </w:t>
      </w:r>
      <w:r w:rsidRPr="00285A7F">
        <w:t xml:space="preserve">If offsite imaging services are provided, Contractor will store and maintain files in a secure, climate-controlled storage facility equipped with </w:t>
      </w:r>
      <w:r w:rsidR="00071965" w:rsidRPr="00285A7F">
        <w:t xml:space="preserve">fire </w:t>
      </w:r>
      <w:r w:rsidR="00071965" w:rsidRPr="004568A7">
        <w:rPr>
          <w:rFonts w:cs="Times New Roman"/>
        </w:rPr>
        <w:t xml:space="preserve">prevention technologies </w:t>
      </w:r>
      <w:r w:rsidR="00071965" w:rsidRPr="00285A7F">
        <w:t>and burglar alarm</w:t>
      </w:r>
      <w:r w:rsidR="00071965" w:rsidRPr="004568A7">
        <w:rPr>
          <w:rFonts w:cs="Times New Roman"/>
        </w:rPr>
        <w:t>,</w:t>
      </w:r>
      <w:r w:rsidR="00071965" w:rsidRPr="00285A7F">
        <w:t xml:space="preserve"> </w:t>
      </w:r>
      <w:r w:rsidRPr="00285A7F">
        <w:t>and other necessary protections while the Court reviews the imaged documents for quality control purposes. Storage of such files will continue until Court directs Contractor to destroy the applicable files.</w:t>
      </w:r>
    </w:p>
    <w:p w14:paraId="789687A5" w14:textId="77777777" w:rsidR="008C64BE" w:rsidRPr="00285A7F" w:rsidRDefault="008C64BE" w:rsidP="008C64BE">
      <w:pPr>
        <w:pStyle w:val="ListParagraph"/>
      </w:pPr>
    </w:p>
    <w:p w14:paraId="2F603980" w14:textId="5512DC1F" w:rsidR="008C64BE" w:rsidRPr="00285A7F" w:rsidRDefault="008C64BE" w:rsidP="00AF5FD7">
      <w:pPr>
        <w:pStyle w:val="ListParagraph"/>
        <w:numPr>
          <w:ilvl w:val="0"/>
          <w:numId w:val="16"/>
        </w:numPr>
        <w:spacing w:after="0"/>
        <w:ind w:left="360" w:hanging="360"/>
      </w:pPr>
      <w:r w:rsidRPr="00285A7F">
        <w:rPr>
          <w:b/>
        </w:rPr>
        <w:t>Retrieval.</w:t>
      </w:r>
      <w:r w:rsidRPr="00285A7F">
        <w:t xml:space="preserve"> Contractor will retrieve specific files and/or boxes of files and deliver to Court within a 24-hour period of the Cou</w:t>
      </w:r>
      <w:r w:rsidR="00071965" w:rsidRPr="00285A7F">
        <w:t>rt’s request</w:t>
      </w:r>
      <w:r w:rsidR="00071965" w:rsidRPr="004568A7">
        <w:rPr>
          <w:rFonts w:cs="Times New Roman"/>
        </w:rPr>
        <w:t xml:space="preserve"> at Contractor’s expense.</w:t>
      </w:r>
      <w:r w:rsidRPr="00285A7F">
        <w:t xml:space="preserve"> Court will specify the method of delivery, e.g., physical or electronic.</w:t>
      </w:r>
    </w:p>
    <w:p w14:paraId="1A73C606" w14:textId="77777777" w:rsidR="00973F4B" w:rsidRPr="00DA5A32" w:rsidRDefault="00973F4B" w:rsidP="00DA5A32">
      <w:pPr>
        <w:spacing w:after="0"/>
        <w:rPr>
          <w:rFonts w:cs="Times New Roman"/>
        </w:rPr>
      </w:pPr>
    </w:p>
    <w:p w14:paraId="6C9EC12A" w14:textId="54EA213A" w:rsidR="003C31E9" w:rsidRPr="000C10E7" w:rsidRDefault="003C31E9" w:rsidP="006069B1">
      <w:pPr>
        <w:spacing w:after="0"/>
        <w:ind w:left="360"/>
        <w:jc w:val="center"/>
        <w:rPr>
          <w:rFonts w:cs="Times New Roman"/>
          <w:b/>
        </w:rPr>
      </w:pPr>
      <w:r w:rsidRPr="000C10E7">
        <w:rPr>
          <w:rFonts w:cs="Times New Roman"/>
          <w:i/>
        </w:rPr>
        <w:t>End of Exhibit A</w:t>
      </w:r>
    </w:p>
    <w:sectPr w:rsidR="003C31E9" w:rsidRPr="000C10E7" w:rsidSect="00E84B05">
      <w:headerReference w:type="default" r:id="rId12"/>
      <w:footerReference w:type="default" r:id="rId13"/>
      <w:footerReference w:type="first" r:id="rId14"/>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DA9E" w14:textId="77777777" w:rsidR="008B09D0" w:rsidRDefault="008B09D0" w:rsidP="00C4582D">
      <w:pPr>
        <w:spacing w:after="0" w:line="240" w:lineRule="auto"/>
      </w:pPr>
      <w:r>
        <w:separator/>
      </w:r>
    </w:p>
  </w:endnote>
  <w:endnote w:type="continuationSeparator" w:id="0">
    <w:p w14:paraId="58487043" w14:textId="77777777" w:rsidR="008B09D0" w:rsidRDefault="008B09D0" w:rsidP="00C4582D">
      <w:pPr>
        <w:spacing w:after="0" w:line="240" w:lineRule="auto"/>
      </w:pPr>
      <w:r>
        <w:continuationSeparator/>
      </w:r>
    </w:p>
  </w:endnote>
  <w:endnote w:type="continuationNotice" w:id="1">
    <w:p w14:paraId="36AC5947" w14:textId="77777777" w:rsidR="008B09D0" w:rsidRDefault="008B0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D0D1" w14:textId="684778FA" w:rsidR="009D76D1" w:rsidRPr="00871A9B" w:rsidRDefault="00936126" w:rsidP="00871A9B">
    <w:pPr>
      <w:pStyle w:val="Footer"/>
      <w:jc w:val="right"/>
      <w:rPr>
        <w:rFonts w:cs="Times New Roman"/>
        <w:sz w:val="16"/>
        <w:szCs w:val="16"/>
      </w:rPr>
    </w:pPr>
    <w:r>
      <w:rPr>
        <w:rFonts w:cs="Times New Roman"/>
        <w:sz w:val="16"/>
        <w:szCs w:val="16"/>
      </w:rPr>
      <w:t xml:space="preserve">Exhibit A: </w:t>
    </w:r>
    <w:r w:rsidR="00871A9B">
      <w:rPr>
        <w:rFonts w:cs="Times New Roman"/>
        <w:sz w:val="16"/>
        <w:szCs w:val="16"/>
      </w:rPr>
      <w:t xml:space="preserve">Statement of Work </w:t>
    </w:r>
    <w:sdt>
      <w:sdtPr>
        <w:rPr>
          <w:rFonts w:cs="Times New Roman"/>
          <w:sz w:val="16"/>
          <w:szCs w:val="16"/>
        </w:rPr>
        <w:id w:val="-548081244"/>
        <w:docPartObj>
          <w:docPartGallery w:val="Page Numbers (Top of Page)"/>
          <w:docPartUnique/>
        </w:docPartObj>
      </w:sdtPr>
      <w:sdtEndPr/>
      <w:sdtContent>
        <w:r w:rsidR="00871A9B" w:rsidRPr="00375FA1">
          <w:rPr>
            <w:rFonts w:cs="Times New Roman"/>
            <w:sz w:val="16"/>
            <w:szCs w:val="16"/>
          </w:rPr>
          <w:t xml:space="preserve">// Page </w:t>
        </w:r>
        <w:r w:rsidR="00871A9B" w:rsidRPr="00375FA1">
          <w:rPr>
            <w:rFonts w:cs="Times New Roman"/>
            <w:b/>
            <w:bCs/>
            <w:sz w:val="16"/>
            <w:szCs w:val="16"/>
          </w:rPr>
          <w:fldChar w:fldCharType="begin"/>
        </w:r>
        <w:r w:rsidR="00871A9B" w:rsidRPr="00375FA1">
          <w:rPr>
            <w:rFonts w:cs="Times New Roman"/>
            <w:b/>
            <w:bCs/>
            <w:sz w:val="16"/>
            <w:szCs w:val="16"/>
          </w:rPr>
          <w:instrText xml:space="preserve"> PAGE </w:instrText>
        </w:r>
        <w:r w:rsidR="00871A9B" w:rsidRPr="00375FA1">
          <w:rPr>
            <w:rFonts w:cs="Times New Roman"/>
            <w:b/>
            <w:bCs/>
            <w:sz w:val="16"/>
            <w:szCs w:val="16"/>
          </w:rPr>
          <w:fldChar w:fldCharType="separate"/>
        </w:r>
        <w:r w:rsidR="0033059E">
          <w:rPr>
            <w:rFonts w:cs="Times New Roman"/>
            <w:b/>
            <w:bCs/>
            <w:noProof/>
            <w:sz w:val="16"/>
            <w:szCs w:val="16"/>
          </w:rPr>
          <w:t>4</w:t>
        </w:r>
        <w:r w:rsidR="00871A9B" w:rsidRPr="00375FA1">
          <w:rPr>
            <w:rFonts w:cs="Times New Roman"/>
            <w:b/>
            <w:bCs/>
            <w:sz w:val="16"/>
            <w:szCs w:val="16"/>
          </w:rPr>
          <w:fldChar w:fldCharType="end"/>
        </w:r>
        <w:r w:rsidR="00871A9B" w:rsidRPr="00375FA1">
          <w:rPr>
            <w:rFonts w:cs="Times New Roman"/>
            <w:sz w:val="16"/>
            <w:szCs w:val="16"/>
          </w:rPr>
          <w:t xml:space="preserve"> of </w:t>
        </w:r>
        <w:r w:rsidR="00871A9B" w:rsidRPr="00375FA1">
          <w:rPr>
            <w:rFonts w:cs="Times New Roman"/>
            <w:b/>
            <w:bCs/>
            <w:sz w:val="16"/>
            <w:szCs w:val="16"/>
          </w:rPr>
          <w:fldChar w:fldCharType="begin"/>
        </w:r>
        <w:r w:rsidR="00871A9B" w:rsidRPr="00375FA1">
          <w:rPr>
            <w:rFonts w:cs="Times New Roman"/>
            <w:b/>
            <w:bCs/>
            <w:sz w:val="16"/>
            <w:szCs w:val="16"/>
          </w:rPr>
          <w:instrText xml:space="preserve"> NUMPAGES  </w:instrText>
        </w:r>
        <w:r w:rsidR="00871A9B" w:rsidRPr="00375FA1">
          <w:rPr>
            <w:rFonts w:cs="Times New Roman"/>
            <w:b/>
            <w:bCs/>
            <w:sz w:val="16"/>
            <w:szCs w:val="16"/>
          </w:rPr>
          <w:fldChar w:fldCharType="separate"/>
        </w:r>
        <w:r w:rsidR="0033059E">
          <w:rPr>
            <w:rFonts w:cs="Times New Roman"/>
            <w:b/>
            <w:bCs/>
            <w:noProof/>
            <w:sz w:val="16"/>
            <w:szCs w:val="16"/>
          </w:rPr>
          <w:t>4</w:t>
        </w:r>
        <w:r w:rsidR="00871A9B" w:rsidRPr="00375FA1">
          <w:rPr>
            <w:rFonts w:cs="Times New Roman"/>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857E" w14:textId="5F0EB136" w:rsidR="00A85869" w:rsidRPr="00F1035D" w:rsidRDefault="009D76D1">
    <w:pPr>
      <w:pStyle w:val="Footer"/>
      <w:rPr>
        <w:rFonts w:asciiTheme="majorHAnsi" w:hAnsiTheme="majorHAnsi"/>
        <w:sz w:val="16"/>
        <w:szCs w:val="16"/>
      </w:rPr>
    </w:pPr>
    <w:r>
      <w:rPr>
        <w:rFonts w:asciiTheme="majorHAnsi" w:hAnsiTheme="majorHAnsi"/>
        <w:sz w:val="16"/>
        <w:szCs w:val="16"/>
      </w:rPr>
      <w:t xml:space="preserve">K14-0021 American </w:t>
    </w:r>
    <w:proofErr w:type="spellStart"/>
    <w:r>
      <w:rPr>
        <w:rFonts w:asciiTheme="majorHAnsi" w:hAnsiTheme="majorHAnsi"/>
        <w:sz w:val="16"/>
        <w:szCs w:val="16"/>
      </w:rPr>
      <w:t>Microimaging</w:t>
    </w:r>
    <w:proofErr w:type="spellEnd"/>
    <w:r>
      <w:rPr>
        <w:rFonts w:asciiTheme="majorHAnsi" w:hAnsiTheme="majorHAnsi"/>
        <w:sz w:val="16"/>
        <w:szCs w:val="16"/>
      </w:rPr>
      <w:t xml:space="preserve">, Inc.                                                        </w:t>
    </w:r>
    <w:r w:rsidR="00A85869" w:rsidRPr="00F1035D">
      <w:rPr>
        <w:rFonts w:asciiTheme="majorHAnsi" w:hAnsiTheme="majorHAnsi"/>
        <w:sz w:val="16"/>
        <w:szCs w:val="16"/>
      </w:rPr>
      <w:ptab w:relativeTo="margin" w:alignment="center" w:leader="none"/>
    </w:r>
    <w:r w:rsidR="00A85869" w:rsidRPr="00F1035D">
      <w:rPr>
        <w:rFonts w:asciiTheme="majorHAnsi" w:hAnsiTheme="majorHAnsi"/>
        <w:sz w:val="16"/>
        <w:szCs w:val="16"/>
      </w:rPr>
      <w:ptab w:relativeTo="margin" w:alignment="right" w:leader="none"/>
    </w:r>
    <w:sdt>
      <w:sdtPr>
        <w:rPr>
          <w:rFonts w:asciiTheme="majorHAnsi" w:hAnsiTheme="majorHAnsi"/>
          <w:sz w:val="16"/>
          <w:szCs w:val="16"/>
        </w:rPr>
        <w:id w:val="333576940"/>
        <w:docPartObj>
          <w:docPartGallery w:val="Page Numbers (Bottom of Page)"/>
          <w:docPartUnique/>
        </w:docPartObj>
      </w:sdtPr>
      <w:sdtEndPr/>
      <w:sdtContent>
        <w:sdt>
          <w:sdtPr>
            <w:rPr>
              <w:rFonts w:asciiTheme="majorHAnsi" w:hAnsiTheme="majorHAnsi"/>
              <w:sz w:val="16"/>
              <w:szCs w:val="16"/>
            </w:rPr>
            <w:id w:val="-1877305964"/>
            <w:docPartObj>
              <w:docPartGallery w:val="Page Numbers (Top of Page)"/>
              <w:docPartUnique/>
            </w:docPartObj>
          </w:sdtPr>
          <w:sdtEndPr/>
          <w:sdtContent>
            <w:r w:rsidR="00A85869" w:rsidRPr="00F1035D">
              <w:rPr>
                <w:rFonts w:asciiTheme="majorHAnsi" w:hAnsiTheme="majorHAnsi"/>
                <w:sz w:val="16"/>
                <w:szCs w:val="16"/>
              </w:rPr>
              <w:t xml:space="preserve"> </w:t>
            </w:r>
            <w:r w:rsidR="00104E35">
              <w:rPr>
                <w:rFonts w:asciiTheme="majorHAnsi" w:hAnsiTheme="majorHAnsi"/>
                <w:sz w:val="16"/>
                <w:szCs w:val="16"/>
              </w:rPr>
              <w:t>Exhibit A</w:t>
            </w:r>
            <w:r w:rsidR="00A85869" w:rsidRPr="00F1035D">
              <w:rPr>
                <w:rFonts w:asciiTheme="majorHAnsi" w:hAnsiTheme="majorHAnsi"/>
                <w:sz w:val="16"/>
                <w:szCs w:val="16"/>
              </w:rPr>
              <w:t xml:space="preserve">: Statement of Work // Page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PAGE </w:instrText>
            </w:r>
            <w:r w:rsidR="00A85869" w:rsidRPr="00F1035D">
              <w:rPr>
                <w:rFonts w:asciiTheme="majorHAnsi" w:hAnsiTheme="majorHAnsi"/>
                <w:b/>
                <w:bCs/>
                <w:sz w:val="16"/>
                <w:szCs w:val="16"/>
              </w:rPr>
              <w:fldChar w:fldCharType="separate"/>
            </w:r>
            <w:r>
              <w:rPr>
                <w:rFonts w:asciiTheme="majorHAnsi" w:hAnsiTheme="majorHAnsi"/>
                <w:b/>
                <w:bCs/>
                <w:noProof/>
                <w:sz w:val="16"/>
                <w:szCs w:val="16"/>
              </w:rPr>
              <w:t>1</w:t>
            </w:r>
            <w:r w:rsidR="00A85869" w:rsidRPr="00F1035D">
              <w:rPr>
                <w:rFonts w:asciiTheme="majorHAnsi" w:hAnsiTheme="majorHAnsi"/>
                <w:b/>
                <w:bCs/>
                <w:sz w:val="16"/>
                <w:szCs w:val="16"/>
              </w:rPr>
              <w:fldChar w:fldCharType="end"/>
            </w:r>
            <w:r w:rsidR="00A85869" w:rsidRPr="00F1035D">
              <w:rPr>
                <w:rFonts w:asciiTheme="majorHAnsi" w:hAnsiTheme="majorHAnsi"/>
                <w:sz w:val="16"/>
                <w:szCs w:val="16"/>
              </w:rPr>
              <w:t xml:space="preserve"> of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NUMPAGES  </w:instrText>
            </w:r>
            <w:r w:rsidR="00A85869" w:rsidRPr="00F1035D">
              <w:rPr>
                <w:rFonts w:asciiTheme="majorHAnsi" w:hAnsiTheme="majorHAnsi"/>
                <w:b/>
                <w:bCs/>
                <w:sz w:val="16"/>
                <w:szCs w:val="16"/>
              </w:rPr>
              <w:fldChar w:fldCharType="separate"/>
            </w:r>
            <w:r w:rsidR="00834EB6">
              <w:rPr>
                <w:rFonts w:asciiTheme="majorHAnsi" w:hAnsiTheme="majorHAnsi"/>
                <w:b/>
                <w:bCs/>
                <w:noProof/>
                <w:sz w:val="16"/>
                <w:szCs w:val="16"/>
              </w:rPr>
              <w:t>3</w:t>
            </w:r>
            <w:r w:rsidR="00A85869" w:rsidRPr="00F1035D">
              <w:rPr>
                <w:rFonts w:asciiTheme="majorHAnsi" w:hAnsiTheme="majorHAnsi"/>
                <w:b/>
                <w:bCs/>
                <w:sz w:val="16"/>
                <w:szCs w:val="16"/>
              </w:rPr>
              <w:fldChar w:fldCharType="end"/>
            </w:r>
          </w:sdtContent>
        </w:sdt>
      </w:sdtContent>
    </w:sdt>
    <w:r w:rsidR="00A85869" w:rsidRPr="00F1035D">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13BA" w14:textId="77777777" w:rsidR="008B09D0" w:rsidRDefault="008B09D0" w:rsidP="00C4582D">
      <w:pPr>
        <w:spacing w:after="0" w:line="240" w:lineRule="auto"/>
      </w:pPr>
      <w:r>
        <w:separator/>
      </w:r>
    </w:p>
  </w:footnote>
  <w:footnote w:type="continuationSeparator" w:id="0">
    <w:p w14:paraId="7BB520D3" w14:textId="77777777" w:rsidR="008B09D0" w:rsidRDefault="008B09D0" w:rsidP="00C4582D">
      <w:pPr>
        <w:spacing w:after="0" w:line="240" w:lineRule="auto"/>
      </w:pPr>
      <w:r>
        <w:continuationSeparator/>
      </w:r>
    </w:p>
  </w:footnote>
  <w:footnote w:type="continuationNotice" w:id="1">
    <w:p w14:paraId="526857FE" w14:textId="77777777" w:rsidR="008B09D0" w:rsidRDefault="008B0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02C8" w14:textId="2071E21C" w:rsidR="00FB56FC" w:rsidRDefault="00270AF8" w:rsidP="00270AF8">
    <w:pPr>
      <w:pStyle w:val="Header"/>
      <w:rPr>
        <w:rFonts w:cs="Times New Roman"/>
      </w:rPr>
    </w:pPr>
    <w:r>
      <w:rPr>
        <w:rFonts w:cs="Times New Roman"/>
      </w:rPr>
      <w:t>RFP 23-21 On-site Scanning and Imaging Services</w:t>
    </w:r>
    <w:r w:rsidR="00BC1D98">
      <w:rPr>
        <w:rFonts w:cs="Times New Roman"/>
      </w:rPr>
      <w:tab/>
    </w:r>
  </w:p>
  <w:p w14:paraId="6980A9B7" w14:textId="0CF96302" w:rsidR="00871A9B" w:rsidRPr="00871A9B" w:rsidRDefault="00D474B3" w:rsidP="00FB56FC">
    <w:pPr>
      <w:pStyle w:val="Header"/>
      <w:rPr>
        <w:rFonts w:cs="Times New Roman"/>
        <w:sz w:val="16"/>
        <w:szCs w:val="16"/>
      </w:rPr>
    </w:pPr>
    <w:r>
      <w:rPr>
        <w:rFonts w:cs="Times New Roman"/>
      </w:rPr>
      <w:tab/>
    </w:r>
    <w:r>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706D4"/>
    <w:multiLevelType w:val="hybridMultilevel"/>
    <w:tmpl w:val="BC64C7DA"/>
    <w:lvl w:ilvl="0" w:tplc="38E64864">
      <w:start w:val="8303"/>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C22385"/>
    <w:multiLevelType w:val="multilevel"/>
    <w:tmpl w:val="47B093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52251"/>
    <w:multiLevelType w:val="hybridMultilevel"/>
    <w:tmpl w:val="B6881598"/>
    <w:lvl w:ilvl="0" w:tplc="D41E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13ECC"/>
    <w:multiLevelType w:val="hybridMultilevel"/>
    <w:tmpl w:val="9746C572"/>
    <w:lvl w:ilvl="0" w:tplc="3EA490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83990"/>
    <w:multiLevelType w:val="multilevel"/>
    <w:tmpl w:val="C44E8D7C"/>
    <w:lvl w:ilvl="0">
      <w:start w:val="1"/>
      <w:numFmt w:val="upperLetter"/>
      <w:lvlText w:val="%1."/>
      <w:lvlJc w:val="left"/>
      <w:pPr>
        <w:ind w:left="1440" w:firstLine="0"/>
      </w:pPr>
      <w:rPr>
        <w:rFonts w:hint="default"/>
      </w:rPr>
    </w:lvl>
    <w:lvl w:ilvl="1">
      <w:start w:val="1"/>
      <w:numFmt w:val="decimalZero"/>
      <w:isLgl/>
      <w:lvlText w:val="Section %1.%2"/>
      <w:lvlJc w:val="left"/>
      <w:pPr>
        <w:ind w:left="1440" w:firstLine="0"/>
      </w:pPr>
      <w:rPr>
        <w:rFonts w:hint="default"/>
      </w:rPr>
    </w:lvl>
    <w:lvl w:ilvl="2">
      <w:start w:val="1"/>
      <w:numFmt w:val="lowerLetter"/>
      <w:lvlText w:val="(%3)"/>
      <w:lvlJc w:val="left"/>
      <w:pPr>
        <w:ind w:left="2160"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2448"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right"/>
      <w:pPr>
        <w:ind w:left="2736" w:hanging="288"/>
      </w:pPr>
      <w:rPr>
        <w:rFonts w:hint="default"/>
      </w:rPr>
    </w:lvl>
    <w:lvl w:ilvl="7">
      <w:start w:val="1"/>
      <w:numFmt w:val="lowerLetter"/>
      <w:lvlText w:val="%8."/>
      <w:lvlJc w:val="left"/>
      <w:pPr>
        <w:ind w:left="2880" w:hanging="432"/>
      </w:pPr>
      <w:rPr>
        <w:rFonts w:hint="default"/>
      </w:rPr>
    </w:lvl>
    <w:lvl w:ilvl="8">
      <w:start w:val="1"/>
      <w:numFmt w:val="lowerRoman"/>
      <w:lvlText w:val="%9."/>
      <w:lvlJc w:val="right"/>
      <w:pPr>
        <w:ind w:left="3024" w:hanging="144"/>
      </w:pPr>
      <w:rPr>
        <w:rFonts w:hint="default"/>
      </w:rPr>
    </w:lvl>
  </w:abstractNum>
  <w:abstractNum w:abstractNumId="7" w15:restartNumberingAfterBreak="0">
    <w:nsid w:val="134F7CF2"/>
    <w:multiLevelType w:val="multilevel"/>
    <w:tmpl w:val="6D749648"/>
    <w:lvl w:ilvl="0">
      <w:start w:val="1"/>
      <w:numFmt w:val="upperRoman"/>
      <w:pStyle w:val="Heading1"/>
      <w:lvlText w:val="%1."/>
      <w:lvlJc w:val="left"/>
      <w:pPr>
        <w:ind w:left="720" w:hanging="720"/>
      </w:pPr>
      <w:rPr>
        <w:rFonts w:ascii="Times New Roman" w:hAnsi="Times New Roman" w:hint="default"/>
        <w:b w:val="0"/>
        <w:i w:val="0"/>
        <w:color w:val="auto"/>
        <w:sz w:val="2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8" w15:restartNumberingAfterBreak="0">
    <w:nsid w:val="13FD788B"/>
    <w:multiLevelType w:val="hybridMultilevel"/>
    <w:tmpl w:val="7BCCD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D0A16"/>
    <w:multiLevelType w:val="hybridMultilevel"/>
    <w:tmpl w:val="1F544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AF5089"/>
    <w:multiLevelType w:val="hybridMultilevel"/>
    <w:tmpl w:val="7A4E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4684"/>
    <w:multiLevelType w:val="hybridMultilevel"/>
    <w:tmpl w:val="BD3AF530"/>
    <w:lvl w:ilvl="0" w:tplc="C82253E2">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E35CEB2C">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6F6A4F"/>
    <w:multiLevelType w:val="hybridMultilevel"/>
    <w:tmpl w:val="3C18D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447EF7"/>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0942E47"/>
    <w:multiLevelType w:val="hybridMultilevel"/>
    <w:tmpl w:val="B2D403E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8949CD"/>
    <w:multiLevelType w:val="multilevel"/>
    <w:tmpl w:val="10DABE1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CF0C59"/>
    <w:multiLevelType w:val="hybridMultilevel"/>
    <w:tmpl w:val="CB7AB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0164E6"/>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D0F4B30"/>
    <w:multiLevelType w:val="hybridMultilevel"/>
    <w:tmpl w:val="494697F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21" w15:restartNumberingAfterBreak="0">
    <w:nsid w:val="67A31FF4"/>
    <w:multiLevelType w:val="hybridMultilevel"/>
    <w:tmpl w:val="1AFEE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501D1F"/>
    <w:multiLevelType w:val="hybridMultilevel"/>
    <w:tmpl w:val="C7AC86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BD4301"/>
    <w:multiLevelType w:val="hybridMultilevel"/>
    <w:tmpl w:val="62942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06761DD"/>
    <w:multiLevelType w:val="hybridMultilevel"/>
    <w:tmpl w:val="7164764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13C5D40"/>
    <w:multiLevelType w:val="multilevel"/>
    <w:tmpl w:val="5F6C1F08"/>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28" w15:restartNumberingAfterBreak="0">
    <w:nsid w:val="7DF85598"/>
    <w:multiLevelType w:val="multilevel"/>
    <w:tmpl w:val="5F6C1F08"/>
    <w:numStyleLink w:val="Sharon"/>
  </w:abstractNum>
  <w:num w:numId="1">
    <w:abstractNumId w:val="15"/>
  </w:num>
  <w:num w:numId="2">
    <w:abstractNumId w:val="24"/>
  </w:num>
  <w:num w:numId="3">
    <w:abstractNumId w:val="25"/>
  </w:num>
  <w:num w:numId="4">
    <w:abstractNumId w:val="0"/>
  </w:num>
  <w:num w:numId="5">
    <w:abstractNumId w:val="19"/>
  </w:num>
  <w:num w:numId="6">
    <w:abstractNumId w:val="1"/>
  </w:num>
  <w:num w:numId="7">
    <w:abstractNumId w:val="4"/>
  </w:num>
  <w:num w:numId="8">
    <w:abstractNumId w:val="11"/>
  </w:num>
  <w:num w:numId="9">
    <w:abstractNumId w:val="13"/>
  </w:num>
  <w:num w:numId="10">
    <w:abstractNumId w:val="17"/>
  </w:num>
  <w:num w:numId="11">
    <w:abstractNumId w:val="3"/>
  </w:num>
  <w:num w:numId="12">
    <w:abstractNumId w:val="2"/>
  </w:num>
  <w:num w:numId="13">
    <w:abstractNumId w:val="10"/>
  </w:num>
  <w:num w:numId="14">
    <w:abstractNumId w:val="14"/>
  </w:num>
  <w:num w:numId="15">
    <w:abstractNumId w:val="7"/>
  </w:num>
  <w:num w:numId="16">
    <w:abstractNumId w:val="27"/>
  </w:num>
  <w:num w:numId="17">
    <w:abstractNumId w:val="20"/>
  </w:num>
  <w:num w:numId="18">
    <w:abstractNumId w:val="5"/>
  </w:num>
  <w:num w:numId="19">
    <w:abstractNumId w:val="26"/>
  </w:num>
  <w:num w:numId="20">
    <w:abstractNumId w:val="18"/>
  </w:num>
  <w:num w:numId="21">
    <w:abstractNumId w:val="6"/>
  </w:num>
  <w:num w:numId="22">
    <w:abstractNumId w:val="22"/>
  </w:num>
  <w:num w:numId="23">
    <w:abstractNumId w:val="28"/>
  </w:num>
  <w:num w:numId="24">
    <w:abstractNumId w:val="16"/>
  </w:num>
  <w:num w:numId="25">
    <w:abstractNumId w:val="12"/>
  </w:num>
  <w:num w:numId="26">
    <w:abstractNumId w:val="9"/>
  </w:num>
  <w:num w:numId="27">
    <w:abstractNumId w:val="2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8"/>
    <w:rsid w:val="00002689"/>
    <w:rsid w:val="00013A52"/>
    <w:rsid w:val="00033653"/>
    <w:rsid w:val="00036295"/>
    <w:rsid w:val="00037AC3"/>
    <w:rsid w:val="00037B0E"/>
    <w:rsid w:val="0004610A"/>
    <w:rsid w:val="000517D0"/>
    <w:rsid w:val="00055ACC"/>
    <w:rsid w:val="0005623B"/>
    <w:rsid w:val="00071965"/>
    <w:rsid w:val="00075662"/>
    <w:rsid w:val="00075ED6"/>
    <w:rsid w:val="00085A8F"/>
    <w:rsid w:val="000C10E7"/>
    <w:rsid w:val="000C2F88"/>
    <w:rsid w:val="000C3BDF"/>
    <w:rsid w:val="000D522C"/>
    <w:rsid w:val="000E355D"/>
    <w:rsid w:val="000E6943"/>
    <w:rsid w:val="000F788E"/>
    <w:rsid w:val="00104E35"/>
    <w:rsid w:val="00110CBA"/>
    <w:rsid w:val="00135012"/>
    <w:rsid w:val="001353B5"/>
    <w:rsid w:val="001446D9"/>
    <w:rsid w:val="00144975"/>
    <w:rsid w:val="00151B32"/>
    <w:rsid w:val="00166E07"/>
    <w:rsid w:val="00177B1D"/>
    <w:rsid w:val="0018757C"/>
    <w:rsid w:val="00190AAB"/>
    <w:rsid w:val="00191A89"/>
    <w:rsid w:val="00191E36"/>
    <w:rsid w:val="00196385"/>
    <w:rsid w:val="001A4759"/>
    <w:rsid w:val="001A77DE"/>
    <w:rsid w:val="001B2F24"/>
    <w:rsid w:val="001C10FC"/>
    <w:rsid w:val="001C377D"/>
    <w:rsid w:val="001E1655"/>
    <w:rsid w:val="001F01FA"/>
    <w:rsid w:val="001F6942"/>
    <w:rsid w:val="002018C9"/>
    <w:rsid w:val="00216C49"/>
    <w:rsid w:val="00217B5B"/>
    <w:rsid w:val="00230E2F"/>
    <w:rsid w:val="00245C2E"/>
    <w:rsid w:val="002561F0"/>
    <w:rsid w:val="00263C5E"/>
    <w:rsid w:val="002700AC"/>
    <w:rsid w:val="00270AF8"/>
    <w:rsid w:val="00285A7F"/>
    <w:rsid w:val="00291098"/>
    <w:rsid w:val="00294400"/>
    <w:rsid w:val="002A2BFC"/>
    <w:rsid w:val="002A2E29"/>
    <w:rsid w:val="002B454F"/>
    <w:rsid w:val="002F1E86"/>
    <w:rsid w:val="0030183D"/>
    <w:rsid w:val="0033059E"/>
    <w:rsid w:val="00347D82"/>
    <w:rsid w:val="00352E2C"/>
    <w:rsid w:val="00356721"/>
    <w:rsid w:val="003664F8"/>
    <w:rsid w:val="0037757A"/>
    <w:rsid w:val="00377AAE"/>
    <w:rsid w:val="003A252C"/>
    <w:rsid w:val="003A6621"/>
    <w:rsid w:val="003B66C0"/>
    <w:rsid w:val="003C31E9"/>
    <w:rsid w:val="003C478A"/>
    <w:rsid w:val="003C7544"/>
    <w:rsid w:val="003D1C2A"/>
    <w:rsid w:val="003D2CD6"/>
    <w:rsid w:val="003E19B6"/>
    <w:rsid w:val="003E5FD4"/>
    <w:rsid w:val="003F3A3D"/>
    <w:rsid w:val="00402174"/>
    <w:rsid w:val="004452B3"/>
    <w:rsid w:val="004568A7"/>
    <w:rsid w:val="004578EE"/>
    <w:rsid w:val="00457C75"/>
    <w:rsid w:val="0046186D"/>
    <w:rsid w:val="0046540B"/>
    <w:rsid w:val="00465D18"/>
    <w:rsid w:val="004678FC"/>
    <w:rsid w:val="00467D78"/>
    <w:rsid w:val="00471D72"/>
    <w:rsid w:val="004A6DA2"/>
    <w:rsid w:val="004A7A2D"/>
    <w:rsid w:val="004C45CE"/>
    <w:rsid w:val="004C79F5"/>
    <w:rsid w:val="004D44B8"/>
    <w:rsid w:val="004E70B9"/>
    <w:rsid w:val="004F28D4"/>
    <w:rsid w:val="0051713E"/>
    <w:rsid w:val="005349F6"/>
    <w:rsid w:val="0056041E"/>
    <w:rsid w:val="00571EC9"/>
    <w:rsid w:val="00585D6B"/>
    <w:rsid w:val="0059610C"/>
    <w:rsid w:val="005A3579"/>
    <w:rsid w:val="005A6B46"/>
    <w:rsid w:val="005B2064"/>
    <w:rsid w:val="005B58A7"/>
    <w:rsid w:val="005D5FD0"/>
    <w:rsid w:val="005F194A"/>
    <w:rsid w:val="006015BF"/>
    <w:rsid w:val="00602359"/>
    <w:rsid w:val="006035CA"/>
    <w:rsid w:val="006069B1"/>
    <w:rsid w:val="00614C84"/>
    <w:rsid w:val="00634341"/>
    <w:rsid w:val="00637B6F"/>
    <w:rsid w:val="00640C8C"/>
    <w:rsid w:val="006455F0"/>
    <w:rsid w:val="006529A5"/>
    <w:rsid w:val="00670875"/>
    <w:rsid w:val="00673FDB"/>
    <w:rsid w:val="00684A9C"/>
    <w:rsid w:val="006A0776"/>
    <w:rsid w:val="006B1580"/>
    <w:rsid w:val="006C01B1"/>
    <w:rsid w:val="006F4742"/>
    <w:rsid w:val="0070100A"/>
    <w:rsid w:val="00701F97"/>
    <w:rsid w:val="007411F7"/>
    <w:rsid w:val="00741DD9"/>
    <w:rsid w:val="00744196"/>
    <w:rsid w:val="00750CCE"/>
    <w:rsid w:val="00752D33"/>
    <w:rsid w:val="0076045E"/>
    <w:rsid w:val="00767FCC"/>
    <w:rsid w:val="00770B8F"/>
    <w:rsid w:val="007715C6"/>
    <w:rsid w:val="007730DF"/>
    <w:rsid w:val="007A31BA"/>
    <w:rsid w:val="007B69C9"/>
    <w:rsid w:val="007E18D6"/>
    <w:rsid w:val="0080391C"/>
    <w:rsid w:val="00821833"/>
    <w:rsid w:val="00830EF8"/>
    <w:rsid w:val="00834EB6"/>
    <w:rsid w:val="00843664"/>
    <w:rsid w:val="00871A9B"/>
    <w:rsid w:val="00872851"/>
    <w:rsid w:val="00880F32"/>
    <w:rsid w:val="00881BAC"/>
    <w:rsid w:val="008944BB"/>
    <w:rsid w:val="00897932"/>
    <w:rsid w:val="008B09D0"/>
    <w:rsid w:val="008B3F82"/>
    <w:rsid w:val="008B6B5F"/>
    <w:rsid w:val="008C1363"/>
    <w:rsid w:val="008C64BE"/>
    <w:rsid w:val="008D4213"/>
    <w:rsid w:val="008E4688"/>
    <w:rsid w:val="008F2960"/>
    <w:rsid w:val="00901A50"/>
    <w:rsid w:val="00911981"/>
    <w:rsid w:val="009145E8"/>
    <w:rsid w:val="00916B74"/>
    <w:rsid w:val="00921A3E"/>
    <w:rsid w:val="00936126"/>
    <w:rsid w:val="00940D2F"/>
    <w:rsid w:val="00941D43"/>
    <w:rsid w:val="00945383"/>
    <w:rsid w:val="009552DE"/>
    <w:rsid w:val="0096096C"/>
    <w:rsid w:val="00973F4B"/>
    <w:rsid w:val="009746EA"/>
    <w:rsid w:val="009857D3"/>
    <w:rsid w:val="009900CD"/>
    <w:rsid w:val="00996B71"/>
    <w:rsid w:val="009A5AF2"/>
    <w:rsid w:val="009B1864"/>
    <w:rsid w:val="009D140C"/>
    <w:rsid w:val="009D643A"/>
    <w:rsid w:val="009D76D1"/>
    <w:rsid w:val="009E7A95"/>
    <w:rsid w:val="009F02A1"/>
    <w:rsid w:val="009F2205"/>
    <w:rsid w:val="00A14308"/>
    <w:rsid w:val="00A15B51"/>
    <w:rsid w:val="00A2020F"/>
    <w:rsid w:val="00A2418E"/>
    <w:rsid w:val="00A3000A"/>
    <w:rsid w:val="00A4223F"/>
    <w:rsid w:val="00A46608"/>
    <w:rsid w:val="00A62B6C"/>
    <w:rsid w:val="00A63384"/>
    <w:rsid w:val="00A72817"/>
    <w:rsid w:val="00A82A12"/>
    <w:rsid w:val="00A84DE0"/>
    <w:rsid w:val="00A85869"/>
    <w:rsid w:val="00A96E21"/>
    <w:rsid w:val="00AA3123"/>
    <w:rsid w:val="00AA4891"/>
    <w:rsid w:val="00AA7D27"/>
    <w:rsid w:val="00AB41DF"/>
    <w:rsid w:val="00AB7DA3"/>
    <w:rsid w:val="00AB7E84"/>
    <w:rsid w:val="00AD1678"/>
    <w:rsid w:val="00AD1F32"/>
    <w:rsid w:val="00AD5018"/>
    <w:rsid w:val="00AD59C3"/>
    <w:rsid w:val="00AF57E9"/>
    <w:rsid w:val="00AF5FD7"/>
    <w:rsid w:val="00B0197C"/>
    <w:rsid w:val="00B30FEF"/>
    <w:rsid w:val="00B311A4"/>
    <w:rsid w:val="00B36FE6"/>
    <w:rsid w:val="00B47662"/>
    <w:rsid w:val="00B53D1D"/>
    <w:rsid w:val="00B662E2"/>
    <w:rsid w:val="00B70D1D"/>
    <w:rsid w:val="00B779E0"/>
    <w:rsid w:val="00B87C3F"/>
    <w:rsid w:val="00B9327B"/>
    <w:rsid w:val="00BA319D"/>
    <w:rsid w:val="00BC1D98"/>
    <w:rsid w:val="00BC1F4C"/>
    <w:rsid w:val="00BD481F"/>
    <w:rsid w:val="00C20098"/>
    <w:rsid w:val="00C219B7"/>
    <w:rsid w:val="00C2564C"/>
    <w:rsid w:val="00C25FCC"/>
    <w:rsid w:val="00C41BAD"/>
    <w:rsid w:val="00C4582D"/>
    <w:rsid w:val="00C6150A"/>
    <w:rsid w:val="00C90A16"/>
    <w:rsid w:val="00C90AA4"/>
    <w:rsid w:val="00C965F4"/>
    <w:rsid w:val="00C9675D"/>
    <w:rsid w:val="00CA309E"/>
    <w:rsid w:val="00CC2047"/>
    <w:rsid w:val="00CC6F2C"/>
    <w:rsid w:val="00CD16EF"/>
    <w:rsid w:val="00CD4193"/>
    <w:rsid w:val="00CE3D35"/>
    <w:rsid w:val="00CF3288"/>
    <w:rsid w:val="00CF4994"/>
    <w:rsid w:val="00CF7565"/>
    <w:rsid w:val="00D07DA3"/>
    <w:rsid w:val="00D27AD0"/>
    <w:rsid w:val="00D30B72"/>
    <w:rsid w:val="00D34AB3"/>
    <w:rsid w:val="00D40590"/>
    <w:rsid w:val="00D474B3"/>
    <w:rsid w:val="00D62BB1"/>
    <w:rsid w:val="00D944DD"/>
    <w:rsid w:val="00DA5A32"/>
    <w:rsid w:val="00DA751F"/>
    <w:rsid w:val="00DC6814"/>
    <w:rsid w:val="00DD53C2"/>
    <w:rsid w:val="00DD62D8"/>
    <w:rsid w:val="00DF2E32"/>
    <w:rsid w:val="00E0380E"/>
    <w:rsid w:val="00E3280F"/>
    <w:rsid w:val="00E36DA7"/>
    <w:rsid w:val="00E407C8"/>
    <w:rsid w:val="00E42431"/>
    <w:rsid w:val="00E50D9E"/>
    <w:rsid w:val="00E5529D"/>
    <w:rsid w:val="00E74336"/>
    <w:rsid w:val="00E75A0E"/>
    <w:rsid w:val="00E83F32"/>
    <w:rsid w:val="00E84B05"/>
    <w:rsid w:val="00E9207A"/>
    <w:rsid w:val="00E97448"/>
    <w:rsid w:val="00EA281C"/>
    <w:rsid w:val="00EC3D73"/>
    <w:rsid w:val="00ED5D5E"/>
    <w:rsid w:val="00EE59B3"/>
    <w:rsid w:val="00EF69F6"/>
    <w:rsid w:val="00F03378"/>
    <w:rsid w:val="00F1035D"/>
    <w:rsid w:val="00F1126A"/>
    <w:rsid w:val="00F253E7"/>
    <w:rsid w:val="00F30041"/>
    <w:rsid w:val="00F3576E"/>
    <w:rsid w:val="00F424DC"/>
    <w:rsid w:val="00F56BA3"/>
    <w:rsid w:val="00F660F5"/>
    <w:rsid w:val="00F71AA3"/>
    <w:rsid w:val="00F87C85"/>
    <w:rsid w:val="00FB2F87"/>
    <w:rsid w:val="00FB53B1"/>
    <w:rsid w:val="00FB56FC"/>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2B18C2"/>
  <w15:docId w15:val="{64EF787C-55BF-497B-A6D9-780127B4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86"/>
  </w:style>
  <w:style w:type="paragraph" w:styleId="Heading1">
    <w:name w:val="heading 1"/>
    <w:basedOn w:val="Normal"/>
    <w:next w:val="Normal"/>
    <w:link w:val="Heading1Char"/>
    <w:uiPriority w:val="9"/>
    <w:qFormat/>
    <w:rsid w:val="00571EC9"/>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EC9"/>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EC9"/>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EC9"/>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71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customStyle="1" w:styleId="Default">
    <w:name w:val="Default"/>
    <w:rsid w:val="00C25FC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1E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1E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1E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1E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1E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1E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1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EC9"/>
    <w:rPr>
      <w:rFonts w:asciiTheme="majorHAnsi" w:eastAsiaTheme="majorEastAsia" w:hAnsiTheme="majorHAnsi" w:cstheme="majorBidi"/>
      <w:i/>
      <w:iCs/>
      <w:color w:val="404040" w:themeColor="text1" w:themeTint="BF"/>
      <w:sz w:val="20"/>
      <w:szCs w:val="20"/>
    </w:rPr>
  </w:style>
  <w:style w:type="numbering" w:customStyle="1" w:styleId="Sharon">
    <w:name w:val="Sharon"/>
    <w:uiPriority w:val="99"/>
    <w:rsid w:val="00750CCE"/>
    <w:pPr>
      <w:numPr>
        <w:numId w:val="17"/>
      </w:numPr>
    </w:pPr>
  </w:style>
  <w:style w:type="character" w:styleId="CommentReference">
    <w:name w:val="annotation reference"/>
    <w:basedOn w:val="DefaultParagraphFont"/>
    <w:uiPriority w:val="99"/>
    <w:semiHidden/>
    <w:unhideWhenUsed/>
    <w:rsid w:val="00191E36"/>
    <w:rPr>
      <w:sz w:val="16"/>
      <w:szCs w:val="16"/>
    </w:rPr>
  </w:style>
  <w:style w:type="paragraph" w:styleId="CommentText">
    <w:name w:val="annotation text"/>
    <w:basedOn w:val="Normal"/>
    <w:link w:val="CommentTextChar"/>
    <w:uiPriority w:val="99"/>
    <w:semiHidden/>
    <w:unhideWhenUsed/>
    <w:rsid w:val="00191E36"/>
    <w:pPr>
      <w:spacing w:line="240" w:lineRule="auto"/>
    </w:pPr>
  </w:style>
  <w:style w:type="character" w:customStyle="1" w:styleId="CommentTextChar">
    <w:name w:val="Comment Text Char"/>
    <w:basedOn w:val="DefaultParagraphFont"/>
    <w:link w:val="CommentText"/>
    <w:uiPriority w:val="99"/>
    <w:semiHidden/>
    <w:rsid w:val="00191E36"/>
  </w:style>
  <w:style w:type="paragraph" w:styleId="CommentSubject">
    <w:name w:val="annotation subject"/>
    <w:basedOn w:val="CommentText"/>
    <w:next w:val="CommentText"/>
    <w:link w:val="CommentSubjectChar"/>
    <w:uiPriority w:val="99"/>
    <w:semiHidden/>
    <w:unhideWhenUsed/>
    <w:rsid w:val="00191E36"/>
    <w:rPr>
      <w:b/>
      <w:bCs/>
    </w:rPr>
  </w:style>
  <w:style w:type="character" w:customStyle="1" w:styleId="CommentSubjectChar">
    <w:name w:val="Comment Subject Char"/>
    <w:basedOn w:val="CommentTextChar"/>
    <w:link w:val="CommentSubject"/>
    <w:uiPriority w:val="99"/>
    <w:semiHidden/>
    <w:rsid w:val="00191E36"/>
    <w:rPr>
      <w:b/>
      <w:bCs/>
    </w:rPr>
  </w:style>
  <w:style w:type="character" w:styleId="Hyperlink">
    <w:name w:val="Hyperlink"/>
    <w:basedOn w:val="DefaultParagraphFont"/>
    <w:uiPriority w:val="99"/>
    <w:unhideWhenUsed/>
    <w:rsid w:val="00585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2921">
      <w:bodyDiv w:val="1"/>
      <w:marLeft w:val="0"/>
      <w:marRight w:val="0"/>
      <w:marTop w:val="0"/>
      <w:marBottom w:val="0"/>
      <w:divBdr>
        <w:top w:val="none" w:sz="0" w:space="0" w:color="auto"/>
        <w:left w:val="none" w:sz="0" w:space="0" w:color="auto"/>
        <w:bottom w:val="none" w:sz="0" w:space="0" w:color="auto"/>
        <w:right w:val="none" w:sz="0" w:space="0" w:color="auto"/>
      </w:divBdr>
    </w:div>
    <w:div w:id="20704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ourt.org/GeneralInfo/Holiday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265564-14c5-4bb0-bb94-0d21c69740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0CC9F4D9C3D4A80E1BC6A3D7C50D9" ma:contentTypeVersion="18" ma:contentTypeDescription="Create a new document." ma:contentTypeScope="" ma:versionID="5f7c4792b31eb9ebd0bcbb6ede93703e">
  <xsd:schema xmlns:xsd="http://www.w3.org/2001/XMLSchema" xmlns:xs="http://www.w3.org/2001/XMLSchema" xmlns:p="http://schemas.microsoft.com/office/2006/metadata/properties" xmlns:ns3="89265564-14c5-4bb0-bb94-0d21c697408d" xmlns:ns4="49e31bb9-614a-4341-9077-eb82fa1196fc" targetNamespace="http://schemas.microsoft.com/office/2006/metadata/properties" ma:root="true" ma:fieldsID="04f95aadd7e9fabbe30bf3d60de6248e" ns3:_="" ns4:_="">
    <xsd:import namespace="89265564-14c5-4bb0-bb94-0d21c697408d"/>
    <xsd:import namespace="49e31bb9-614a-4341-9077-eb82fa119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5564-14c5-4bb0-bb94-0d21c69740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31bb9-614a-4341-9077-eb82fa1196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739F-C7C3-4A7A-9BAF-6E7EDA056777}">
  <ds:schemaRefs>
    <ds:schemaRef ds:uri="http://purl.org/dc/elements/1.1/"/>
    <ds:schemaRef ds:uri="http://schemas.microsoft.com/office/2006/documentManagement/types"/>
    <ds:schemaRef ds:uri="89265564-14c5-4bb0-bb94-0d21c697408d"/>
    <ds:schemaRef ds:uri="http://purl.org/dc/terms/"/>
    <ds:schemaRef ds:uri="http://schemas.openxmlformats.org/package/2006/metadata/core-properties"/>
    <ds:schemaRef ds:uri="http://purl.org/dc/dcmitype/"/>
    <ds:schemaRef ds:uri="http://schemas.microsoft.com/office/infopath/2007/PartnerControls"/>
    <ds:schemaRef ds:uri="49e31bb9-614a-4341-9077-eb82fa1196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B329E7-31A7-49C4-AF25-1B1B92D7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5564-14c5-4bb0-bb94-0d21c697408d"/>
    <ds:schemaRef ds:uri="49e31bb9-614a-4341-9077-eb82fa119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EB720-0C21-4B4E-96ED-2B1C6E878B77}">
  <ds:schemaRefs>
    <ds:schemaRef ds:uri="http://schemas.microsoft.com/sharepoint/v3/contenttype/forms"/>
  </ds:schemaRefs>
</ds:datastoreItem>
</file>

<file path=customXml/itemProps4.xml><?xml version="1.0" encoding="utf-8"?>
<ds:datastoreItem xmlns:ds="http://schemas.openxmlformats.org/officeDocument/2006/customXml" ds:itemID="{B8696441-C95B-4F76-B884-08181758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2047</Words>
  <Characters>10815</Characters>
  <Application>Microsoft Office Word</Application>
  <DocSecurity>0</DocSecurity>
  <Lines>195</Lines>
  <Paragraphs>100</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 Diana</dc:creator>
  <cp:lastModifiedBy>Diaz, David</cp:lastModifiedBy>
  <cp:revision>5</cp:revision>
  <cp:lastPrinted>2024-02-21T22:36:00Z</cp:lastPrinted>
  <dcterms:created xsi:type="dcterms:W3CDTF">2024-04-02T21:53:00Z</dcterms:created>
  <dcterms:modified xsi:type="dcterms:W3CDTF">2024-05-01T18:13:00Z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0x010100E750CC9F4D9C3D4A80E1BC6A3D7C50D9</vt:lpwstr>
  </property>
  <property fmtid="{D5CDD505-2E9C-101B-9397-08002B2CF9AE}" pid="3" name="GrammarlyDocumentId">
    <vt:lpwstr>84a907ae6b8732e246a0552847ac7873dd82325194eb26413d5b89e8f2e91f85</vt:lpwstr>
  </property>
</Properties>
</file>